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62" w:rsidRPr="00183638" w:rsidRDefault="00B21D79" w:rsidP="00806AAC">
      <w:pPr>
        <w:pStyle w:val="Default"/>
        <w:jc w:val="center"/>
        <w:rPr>
          <w:b/>
          <w:bCs/>
          <w:color w:val="auto"/>
          <w:lang w:val="kk-KZ"/>
        </w:rPr>
      </w:pPr>
      <w:r w:rsidRPr="00183638">
        <w:rPr>
          <w:b/>
          <w:color w:val="auto"/>
          <w:lang w:val="kk-KZ"/>
        </w:rPr>
        <w:t>Азия музейлері  пәні бойынша қысқаша дәрістер</w:t>
      </w:r>
      <w:r w:rsidRPr="00183638">
        <w:rPr>
          <w:color w:val="auto"/>
          <w:lang w:val="kk-KZ"/>
        </w:rPr>
        <w:t>.</w:t>
      </w:r>
    </w:p>
    <w:p w:rsidR="00D05D62" w:rsidRPr="00183638" w:rsidRDefault="00D05D62" w:rsidP="00806AAC">
      <w:pPr>
        <w:pStyle w:val="Default"/>
        <w:jc w:val="center"/>
        <w:rPr>
          <w:b/>
          <w:bCs/>
          <w:color w:val="auto"/>
          <w:lang w:val="kk-KZ"/>
        </w:rPr>
      </w:pPr>
    </w:p>
    <w:p w:rsidR="00E55D31" w:rsidRDefault="000479EF" w:rsidP="00E55D31">
      <w:pPr>
        <w:pStyle w:val="Default"/>
        <w:rPr>
          <w:rFonts w:eastAsia="Times New Roman"/>
          <w:b/>
          <w:color w:val="auto"/>
          <w:lang w:val="kk-KZ"/>
        </w:rPr>
      </w:pPr>
      <w:r w:rsidRPr="00183638">
        <w:rPr>
          <w:rFonts w:eastAsia="Times New Roman"/>
          <w:b/>
          <w:color w:val="auto"/>
          <w:lang w:val="kk-KZ"/>
        </w:rPr>
        <w:t xml:space="preserve">№1дәріс. </w:t>
      </w:r>
    </w:p>
    <w:p w:rsidR="00461AB3" w:rsidRDefault="0001789D" w:rsidP="00E55D31">
      <w:pPr>
        <w:pStyle w:val="Default"/>
        <w:rPr>
          <w:rFonts w:eastAsia="Times New Roman"/>
          <w:b/>
          <w:color w:val="auto"/>
          <w:lang w:val="kk-KZ"/>
        </w:rPr>
      </w:pPr>
      <w:r>
        <w:rPr>
          <w:rFonts w:eastAsia="Times New Roman"/>
          <w:b/>
          <w:color w:val="auto"/>
          <w:lang w:val="kk-KZ"/>
        </w:rPr>
        <w:t>Дәріс сабағының жоспары:</w:t>
      </w:r>
    </w:p>
    <w:p w:rsidR="0001789D" w:rsidRDefault="0001789D" w:rsidP="00E55D31">
      <w:pPr>
        <w:pStyle w:val="Default"/>
        <w:numPr>
          <w:ilvl w:val="0"/>
          <w:numId w:val="7"/>
        </w:numPr>
        <w:rPr>
          <w:lang w:val="kk-KZ"/>
        </w:rPr>
      </w:pPr>
      <w:r w:rsidRPr="00C635EA">
        <w:rPr>
          <w:lang w:val="kk-KZ"/>
        </w:rPr>
        <w:t>Кіріспе.</w:t>
      </w:r>
      <w:r w:rsidRPr="00C635EA">
        <w:rPr>
          <w:b/>
          <w:lang w:val="kk-KZ"/>
        </w:rPr>
        <w:t xml:space="preserve">  </w:t>
      </w:r>
      <w:r w:rsidRPr="00C635EA">
        <w:rPr>
          <w:lang w:val="kk-KZ"/>
        </w:rPr>
        <w:t xml:space="preserve">Пәннің мақсаты мен міндеттері. </w:t>
      </w:r>
    </w:p>
    <w:p w:rsidR="0001789D" w:rsidRDefault="0001789D" w:rsidP="00E55D31">
      <w:pPr>
        <w:pStyle w:val="Default"/>
        <w:numPr>
          <w:ilvl w:val="0"/>
          <w:numId w:val="7"/>
        </w:numPr>
        <w:rPr>
          <w:lang w:val="kk-KZ"/>
        </w:rPr>
      </w:pPr>
      <w:r>
        <w:rPr>
          <w:lang w:val="kk-KZ"/>
        </w:rPr>
        <w:t>Әлемдік музейлер жүйесінің қалыптасу кезеңдері</w:t>
      </w:r>
    </w:p>
    <w:p w:rsidR="0001789D" w:rsidRDefault="0001789D" w:rsidP="00E55D31">
      <w:pPr>
        <w:pStyle w:val="Default"/>
        <w:numPr>
          <w:ilvl w:val="0"/>
          <w:numId w:val="7"/>
        </w:numPr>
        <w:rPr>
          <w:lang w:val="kk-KZ"/>
        </w:rPr>
      </w:pPr>
      <w:r w:rsidRPr="00C635EA">
        <w:rPr>
          <w:lang w:val="kk-KZ"/>
        </w:rPr>
        <w:t>Азия елдері музейлер жүйесі және музейлердің профилі жағынан бөлінуі</w:t>
      </w:r>
    </w:p>
    <w:p w:rsidR="0001789D" w:rsidRDefault="0001789D" w:rsidP="00E55D31">
      <w:pPr>
        <w:pStyle w:val="Default"/>
        <w:numPr>
          <w:ilvl w:val="0"/>
          <w:numId w:val="7"/>
        </w:numPr>
        <w:rPr>
          <w:b/>
          <w:color w:val="auto"/>
          <w:lang w:val="kk-KZ"/>
        </w:rPr>
      </w:pPr>
      <w:r w:rsidRPr="00183638">
        <w:rPr>
          <w:color w:val="auto"/>
          <w:lang w:val="kk-KZ"/>
        </w:rPr>
        <w:t>Музейлер негізгі бaғыты тұрғысынан: тарихи музейлер</w:t>
      </w:r>
      <w:r w:rsidRPr="00183638">
        <w:rPr>
          <w:b/>
          <w:color w:val="auto"/>
          <w:lang w:val="kk-KZ"/>
        </w:rPr>
        <w:t xml:space="preserve"> </w:t>
      </w:r>
    </w:p>
    <w:p w:rsidR="0001789D" w:rsidRPr="0001789D" w:rsidRDefault="0001789D" w:rsidP="00E55D31">
      <w:pPr>
        <w:pStyle w:val="Default"/>
        <w:numPr>
          <w:ilvl w:val="0"/>
          <w:numId w:val="7"/>
        </w:numPr>
        <w:rPr>
          <w:lang w:val="kk-KZ"/>
        </w:rPr>
      </w:pPr>
      <w:r w:rsidRPr="0001789D">
        <w:rPr>
          <w:color w:val="auto"/>
          <w:lang w:val="kk-KZ"/>
        </w:rPr>
        <w:t>Жаңа бағыттағы музейлер</w:t>
      </w:r>
    </w:p>
    <w:p w:rsidR="0001789D" w:rsidRPr="0001789D" w:rsidRDefault="0001789D" w:rsidP="0001789D">
      <w:pPr>
        <w:pStyle w:val="Default"/>
        <w:rPr>
          <w:rFonts w:eastAsia="Times New Roman"/>
          <w:b/>
          <w:color w:val="auto"/>
          <w:lang w:val="kk-KZ"/>
        </w:rPr>
      </w:pPr>
    </w:p>
    <w:p w:rsidR="00461AB3" w:rsidRPr="00183638" w:rsidRDefault="00E55D31" w:rsidP="0001789D">
      <w:pPr>
        <w:spacing w:after="0" w:line="240" w:lineRule="auto"/>
        <w:ind w:firstLine="708"/>
        <w:jc w:val="both"/>
        <w:rPr>
          <w:rFonts w:ascii="Times New Roman" w:hAnsi="Times New Roman" w:cs="Times New Roman"/>
          <w:sz w:val="24"/>
          <w:szCs w:val="24"/>
          <w:lang w:val="kk-KZ"/>
        </w:rPr>
      </w:pPr>
      <w:r w:rsidRPr="00E55D31">
        <w:rPr>
          <w:rFonts w:ascii="Times New Roman" w:hAnsi="Times New Roman" w:cs="Times New Roman"/>
          <w:b/>
          <w:sz w:val="24"/>
          <w:szCs w:val="24"/>
          <w:lang w:val="kk-KZ"/>
        </w:rPr>
        <w:t>Дәріс сабағының мазмұны</w:t>
      </w:r>
      <w:r>
        <w:rPr>
          <w:rFonts w:ascii="Times New Roman" w:hAnsi="Times New Roman" w:cs="Times New Roman"/>
          <w:sz w:val="24"/>
          <w:szCs w:val="24"/>
          <w:lang w:val="kk-KZ"/>
        </w:rPr>
        <w:t xml:space="preserve">: </w:t>
      </w:r>
      <w:r w:rsidR="00461AB3" w:rsidRPr="00183638">
        <w:rPr>
          <w:rFonts w:ascii="Times New Roman" w:hAnsi="Times New Roman" w:cs="Times New Roman"/>
          <w:sz w:val="24"/>
          <w:szCs w:val="24"/>
          <w:lang w:val="kk-KZ"/>
        </w:rPr>
        <w:t xml:space="preserve">Музеология - музейлердің теориясы мен практикасын, қалыптасу тарихын, музей ісінің коммуникациясын, бағыттарын зерттеумен айналысатын ғылым саласы, сондай-ақ терминологиялық аппараты және  түсiндiрiлетiн ұғымдары толық тұрақталмаған, қалыптасып келе жатқан жас ғылым саласы. ХХ ғасырдың 1990 жылдары бiздiң еліміздегі музейлер қызметі нақты өзгерiстерге ұшырады (құқықтық, экономикалық, ғылыми-зерттеушілік, педагогикалық, ақпараттық-технологиялық, мәдени контексті).  Бұл өзгерістердің барлығы дерлік жалпы көпшілікке және ғылыми әдебиеттерде көрініс таба бермеді. Музейтану ғылымының динамикалық дамуы үнемi жаңа мәселелердi тудырып отырады. Бұл  ахуалдар іс жүзiнде әрбiр болашақ маманға музей  және музей қызметiн игеруге өз үлесiн енгiзуіне мүмкiндiк бередi. Әлемдік музейлер кеңістігіндегі қазіргі таңдағы мәселелер, музейдің  өзiнiң болуымен және оның көне дәуірлердегі мәдени мұраларды сақтау міндетімен, мұраларды ақпараттандырумен байланысты.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Пәнді оқытудағы негізгі мақсат қазiргi ғылыми мәселелерді талдауға қабілетті және оны шеше алатын жоғары кәсіби деңгейлі музейтанушы-мамандарды даярлауға үлес қосу.  Тарихи дәуірлердегі және қазiргi кезеңдегі музейтану ғылымын зерттеу, музей туралы танымдарды қалыптастыру бұл динамикалық көп мәндi әлеуметтiк мәдениет институты ретінде қызмет етеді. Пәнді оқыту барысында әлемдік музейлер жүйесіндегі азия елдері музей қызметiнің дамуы мәселелерінің ортақ мiнездемесін беру және дүниежүзі музейлері тәжірибесінде қолданатын алдынғы қатарлы технологияларды, бiлiм және мәдениет саласындағы интеграцияның үдерісі, музейлік бiлiм беру саласындағы әрiптестiкті саралау, әлем музейлері қызметi бағыттарындағы мәселелер туралы түсініктерін қалыптастыру, әлем музейлерінің қор жұмысы, экспозициялық ерекшеліктері сияқты мәселелер қарастырылады. </w:t>
      </w:r>
    </w:p>
    <w:p w:rsidR="00461AB3" w:rsidRPr="00183638" w:rsidRDefault="00461AB3" w:rsidP="0001789D">
      <w:pPr>
        <w:shd w:val="clear" w:color="auto" w:fill="FFFFFF"/>
        <w:spacing w:after="0" w:line="240" w:lineRule="auto"/>
        <w:ind w:firstLine="672"/>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Музей ісі және ескерткіштерді қорғау саласы бойынша білім алушы болашақ маманның тарихи-мәдени құндылықтарды сақтау және қорғау жөніндегі халықаралық және отандық заңнамалар туралы нақты білімі мен көзқарасы болуы тиіс. Сондай-ақ музейлік тіркеу құжатымен жұмыс жасау, музейлік экспозиция және көрме жобалау ісімен, музей мекемелерін басқару және маркетингімен, музейлік коллекцияларды сақтау және қорғау ісімен, музейлік коммуникация және экскурсия қызметімен таныс болуы, отандық және шетелдік музеология ғылымының алдында тұрған негізгі мәселелерге байланысты сұрақтарға жауап беруі тиіс. Қазақстан Республикасы өзінің тәуелсіздігін алған кезден бастап, басқа да ғылым салалары сияқты музейтану ғылымы  да түбегейлі өзгерістерге енуде. Музей ісі мен ескерткіштерді қорғау саласына мамандар даярлау ісінде білім алушылардың ғылыми танымын қалыптастыруда әлем елдері құндылықтарын оқытудың маңызы зор.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i/>
          <w:sz w:val="24"/>
          <w:szCs w:val="24"/>
          <w:lang w:val="kk-KZ"/>
        </w:rPr>
        <w:t>Қалыптасу кезеңдері.</w:t>
      </w:r>
      <w:r w:rsidRPr="00183638">
        <w:rPr>
          <w:rFonts w:ascii="Times New Roman" w:hAnsi="Times New Roman" w:cs="Times New Roman"/>
          <w:sz w:val="24"/>
          <w:szCs w:val="24"/>
          <w:lang w:val="kk-KZ"/>
        </w:rPr>
        <w:t xml:space="preserve"> Музей адамзат өркениетінің ең керемет жетістігі болып табылады.  Музей  – тарихи-ғылыми дерек ретіндегі ескерткіштерді, өнер туындыларын, мәдени-тарихи құндылықтарды, т.б. мұраларды сақтап, жинақтап, ғылыми-танымдық қызмет атқаратын мекеме. Музей гректің «museіon» сөзінен алынған, «муза сарайы» деген мағынаны береді. Бүгінгі таңда музейлер өткен дәуір құндықтарын болашақ ұрпақ үшін сақтап қана қоймайды, заттық және рухани құндылықтарды танытуда, ғылыми тұрғыда </w:t>
      </w:r>
      <w:r w:rsidRPr="00183638">
        <w:rPr>
          <w:rFonts w:ascii="Times New Roman" w:hAnsi="Times New Roman" w:cs="Times New Roman"/>
          <w:sz w:val="24"/>
          <w:szCs w:val="24"/>
          <w:lang w:val="kk-KZ"/>
        </w:rPr>
        <w:lastRenderedPageBreak/>
        <w:t xml:space="preserve">зерттеп, оның нәтижелерін насихаттауда, осы негізде тәлім-тәрбие беруде маңызды рөл атқарады, ғылыми-ағартушылық және ғылыми-зерттеу ісімен айналысады. Сондай-ақ комплектациялау, экспозициялау, музей құндылықтарын насихаттауды жүзеге асырады. Музейлердің қалыптасуы ұлттық сана-сезімді оятуға, мәдени-саяси идеяларды (ой-сезімді) насихаттауға көмектеседі. Музей ғылымның, білімнің, мәдениеттің қалыптасуына ықпал ететін ғылыми мекеме ретінде өскелең ұрпақтың тәрбиесіне, тарихи сананың қалыптасуына ықпал етеді.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Музейтану/Музеология– музей ісі мен тарихын, оларды ұйымдастыру мен қызметтер жүйесін, әдістемесін зерттейтін ғылым саласы. Музейтану термині ХІХ  ғасырдың 2-жартысында ғылыми айналымға енді. Музейтану арнайы пән ретінде музей ісінің теориялық және тәжірибелік, ғылыми-әдістемелік негіздерін жасайды, музей ісіндегі тарихи-ғылыми, танымдық тәжірибелерді қорытындылайды. Музейтануда археологиялық, этнографиялық, өнертану, палеография, нумизматика, жаратылыстану ғылымдарының зерттеу әдістері кеңінен қолданылады. Музейтану ғылыми пән ретінде музейтану теориясы, музейтанудың тарихы мен тарихнамасы, музейлік деректану методологиясы, музей педагогикасы, т.б. құрылымдарға бөлінеді. Музейтанудың теориялық тұрғыдан зерттелуіне ХХ ғасырдың 50 – 60 жылдары чех ғалымдары И.Неуступный, И.Бенеш, поляк ғалымы В.Глузинскийлер үлес қосты. 1977 жылы өткен Халықаралық музейлер кеңесінің 11-конференциясында Халықаралық музеология комитеті құрылып, іргелі ғылыми-зерттеу жұмыстарын жүргізді.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Әлем елдері музейлерінің қалыптасу кезеңдерін ежелгі дәуір, VІІ-ХVІІІ ғасырлар, ХІХ ғасыр, ХХ-ХХІ ғасырлар басы деп бөлуге болады.</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Музей мекемелерінің қалыптасу тарихы ежелгі дәуірден бастау алады. Музей алғашында бағалы бұйымдар мен заттар, мәдени жәдігерлерді сақтайтын қазыналық қор ретінде қалыптасты. Музейлердің қалыптасуына көне замандардағы коллекциялар негіз болды. Дүниежүзіндегі алғашқы музей Потоломей І тұсында Александрияда, б.э.д. 290 жылы оқу мекемесі ретінде ашылған. Музей құрамында тұрғын бөлмелер, асхана, обсерватория, кітапхана, ботаника және зоология бағы болған. Музей медициналық және астрономиялық құрал-жабдықтарды, жануарлар тұлыптарын, мүсіндерді оқу материалы ретінде жинақтаған. Музей жұмысы патшалық қазынасынан қаржыландырылған. Музей жұмысына Птоломейдің өзі басшылық жасаған. Музей кітапханасы аса құнды мұраларды жинақтаған, б.э.д. I ғасырдың өзінде онда 700 000 аса қолжазба болған. Шамамен, б.э. 270 жылы музей қоры Александрия кітапханасының негізгі бөлігімен бірге қираған.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Антикалық Грецияның храмдары ежелгі дәуірдегі өнер музейлері іспетті болды. Құдайлар храмдарында құдайлар мен музаларға арналған мүсіндер, картиналар және басқа өнер туындылары  қойылды. Антикалық храмдар мозайкалар және фрескалармен безендірілді. Антикалық Римде картиналар мен мүсіндер қала бақтарында, моншаларда және театрларда қойылды. Бұл жерлерге кез келген тұрғын келе алған, яғни сол кездің өзінде-ақ өнер туындылары көпшілік үшін қолжетімді болған.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Коллекциялау ісінің дамуы да антикалық дәуірге саяды. Ежелгі Рим шешені Марк Туллий Цицерон: “коллекция – шашыранды заттарды бір топқа біріктіру” деп түсіндірді. Коллекциялау ісімен Аристотель, Рим патшасы Юлий Цезар, т.б. айналысты. Бай және белгілі адамдар, әскер басшылары өз виллаларында жинаған соғыс олжаларын, өнер туындыларын қонақтарға көрсетіп отырған. Әртүрлі елдердің мәдени құндылықтарының таралуына соғыстар да әсер еткен. Рим императоры Адриан Греция және Египетте көрген өнер туындыларының көшірмесін жасатып, вилласын музейге айналдырған.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Ортағасырлық Еуропада патшалар, дін басылары шіркеулер, сарайлар, қалалар, қала ратуштарына мүсіндер қойып, көркемсуреттермен безендірді.  Орта ғасырларда өнер туындыларын, зергерлік бұйымдарды, ежелгі манускриптерді сақтайтын орындар да осы ғибадатханалар мен монастырлар болған. VІІ ғасырдан бастап соғыс олжалары храмдар мен монастырларда көпшілік үшін танысуға қойылған. Сол мемлекеттің өзінде соғыс болған жылдары бұрынғы соғыс олжалары, жинақтар салық төлеуге жұмсалған, осылайша </w:t>
      </w:r>
      <w:r w:rsidRPr="00183638">
        <w:rPr>
          <w:rFonts w:ascii="Times New Roman" w:hAnsi="Times New Roman" w:cs="Times New Roman"/>
          <w:sz w:val="24"/>
          <w:szCs w:val="24"/>
          <w:lang w:val="kk-KZ"/>
        </w:rPr>
        <w:lastRenderedPageBreak/>
        <w:t xml:space="preserve">коллекция құрамы ылғи өзгеріп отырған, кейде толықса, кейде азайған. Реймс қаласындағы Нотр Дам қазынасының көлемі француз армиясының соғыс өнерімен тығыз байланысты болды.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Өнер туындыларын жүйелі коллекциялау ісі қайта өркендеу дәуірінде басталды, осы кезеңнен бастап музейлердің қазіргі кезеңдегі бейнесі қалыптасқан. Сол кезеңнің ірі мецанаты, өнер туындыларын сақтаудың жанашыры ақын-гуманист, ежелгі антиканың білгірі, антикалық гемм және монеталарды коллекциялаушы әрі оны зерттеуші Флоренции Лоренцо Медичи болды, ол Ұлы Медичи атанған. Медичи Сан-Маркодағы бағына Микеланджелоға  тапсырыс беру арқылы антикалық мүсіндер көшірмесін жасатқан. Әдетте, өнер туындыларына көп тапсырыс беретін орын шіркеу болып табылады. Храмдарды безендіруге қай кезде де суретшілер белсене атсалысады. Шіркеу, соборлар ғимаратының сәулеттік шешімі көркемсурет, мүсін, сәндік-қолданбалы өнер туындыларын орналастыруға жауап бере алады әрі ғибадат етуге келген адам құндылықтармен де танысып кетеді. Әлемдегі көптеген храмдар ғимараты бүгінгі таңда музей статусына ие болған, олар діни қызметпен қатар туристік экскурсиялар да жүргізеді.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Еуропада тарихи музейлер Х</w:t>
      </w:r>
      <w:r w:rsidRPr="00183638">
        <w:rPr>
          <w:rFonts w:ascii="Times New Roman" w:hAnsi="Times New Roman" w:cs="Times New Roman"/>
          <w:sz w:val="24"/>
          <w:szCs w:val="24"/>
          <w:lang w:val="en-US"/>
        </w:rPr>
        <w:t>V</w:t>
      </w:r>
      <w:r w:rsidRPr="00183638">
        <w:rPr>
          <w:rFonts w:ascii="Times New Roman" w:hAnsi="Times New Roman" w:cs="Times New Roman"/>
          <w:sz w:val="24"/>
          <w:szCs w:val="24"/>
          <w:lang w:val="kk-KZ"/>
        </w:rPr>
        <w:t>І-Х</w:t>
      </w:r>
      <w:r w:rsidRPr="00183638">
        <w:rPr>
          <w:rFonts w:ascii="Times New Roman" w:hAnsi="Times New Roman" w:cs="Times New Roman"/>
          <w:sz w:val="24"/>
          <w:szCs w:val="24"/>
          <w:lang w:val="en-US"/>
        </w:rPr>
        <w:t>V</w:t>
      </w:r>
      <w:r w:rsidRPr="00183638">
        <w:rPr>
          <w:rFonts w:ascii="Times New Roman" w:hAnsi="Times New Roman" w:cs="Times New Roman"/>
          <w:sz w:val="24"/>
          <w:szCs w:val="24"/>
          <w:lang w:val="kk-KZ"/>
        </w:rPr>
        <w:t xml:space="preserve">ІІІ ғасырларда пайда болды. Уффици, Прадо, Лувр сияқты көне музейлердің қалыптасу тарихы да ХVІ ғасырға саяды. Сарайлар ғимаратын салғанда алдын ала картиналар, мүсіндер, кітаптар, гравюралар сақтайтын қор орнын салу жобаланған. Музей типіндегі галереялар, кунсткамералар, кабинеттер салу ісі де осы кезеңге саяды. Кунсткамералар мен кабинеттер ісінің қалыптасуы арқылы табиғат әлемінің байлығының үлгілері, адамзат қолымен жасалған табиғат туындылары жинақталды, әлемтану ғылымында алатын орны зор, «кунсткамера», «кабинет» ашуда оның иелері өз танымдарын қанағаттандыруды басты мақсат етіп қойды. Кунсткамера, кабинеттермен қатар ХVІ-ХVІІ ғасырларда бай буржуалар арасынан көркемсурет туындыларының озық үлгілерін жинақтаған жеке коллекционерлер қалыптасты. Алғашында жабық түрде жинақталған, тек таңдаулы адамдарға ғана көрсетілетін жеке коллекциялар кейін көпшілік үшін қолжетімді бола бастаған. Мысалы, Франческо I Медичи өзінің жеке коллекциясын Дж. Вазави жобасымен салынған ғимаратқа көшіріп, көпшілік үшін 1584 жылы ашқан. Осылайша қазіргі таңдағы Уффици галереясының негізі қаланған. 1739 жылы Мидичи династиясының соңғы өкілі Мария Людовика коллекцияны мемлекет меншігіне өткізген. Ортағасырлық Ресейде Тройце-Сергиева лавра шіркеуі өнер туындыларын сақтаған діни мекеме болды. ХVІ ғасырда Ресей қолданбалы өнер туындысының ерекше қазынасы Мәскеудегі Қару-жарақ палатасының негізі қаланған. ХVІІІ ғасырдың басында Петр І еуропалық үлгідегі музейлер ұйымдастыруды қолға алады. Петербургтегі Кунсткамера жаратылыстану және өнер туындыларының бірегей үлгілерін жинақтаған ғылыми орталық. ХVІІІ ғасырда патша сарайларында, қала сыртындағы резиденцияларында, дворян билеушілерінің сарайларында картиналар мен мүсіндердің ірі қоры жинақталды.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ХVІІІ ғасырда көпшілік музейлер қоғам өмірінің ажырамас бөлігіне айналды. 1750 жылы Парижде Люксембург сарайының картиналары аптасына екі күн көпшілік үшін көруге ашық болған, әсіресе, оған студенттер мен өнер жанкүйерлері тартылған, кейін бұл коллекция Луврға берілген.  1793 жылы ашылған Лувр алғашқы көпшілік үшін ірі музей болды.  1753 жылы ашылған Лондондағы Британ музейі, жаңа типтегі алғашқы музей болып саналады. Оны аралау үшін жазбаша түрде алдын ала тіркелу керек болған. Коллекцияларды орналастыруға арналған алғашқы ғимараттар сарай галереялары болды. ХІХ ғасырда музейлік ғимараттардың залдары анфилада түрінде немесе ішкі сарайдан айнала орналасқан түрлері қалыптасты.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ХІХ ғасыр негізгі еуропалық музейлердің қалыптасуының аяқталу кезеңі болып саналады. Венадағы өнер тарихы музейі, Лондондағы Ұлттық галерея, Тейт галереясы, Мюнхендегі Ескі және жаңа пинакотекалар, Петербургтегі Эрмитаж, Орыс музейі, Румянцев музейіндегі Эрмитаж бөлімі, Мәскеудегі Третьяков галереясы - көпшілік үшін </w:t>
      </w:r>
      <w:r w:rsidRPr="00183638">
        <w:rPr>
          <w:rFonts w:ascii="Times New Roman" w:hAnsi="Times New Roman" w:cs="Times New Roman"/>
          <w:sz w:val="24"/>
          <w:szCs w:val="24"/>
          <w:lang w:val="kk-KZ"/>
        </w:rPr>
        <w:lastRenderedPageBreak/>
        <w:t xml:space="preserve">ашылған көне музейлер. 1820 жылы Германияда өнер музейлері құрылды. 1811 жылы Ресейде – Феодосияда, 1825 жылы Одессада, 1828 жылы Керчьте археологиялық бағыттағы және әскери-тарихи музейлер құрылды. ХІХ ғасырда этнографиялық зерттеулердің дамуы нәтижесінде этнографиялық музейлер құрылып, олар ғылыми-зерттеу орталықтарына айналды. Атап айтқанда, Будапешт (1872), Стокгольм (1874), Париж (Халықтану музейі, 1877), Роттердам (1883) қалаларында құрылған этнографиялық музейлер. Ашық аспан астындағы алғашқы этнографиялық музейлер Скансенде (Стокгольм, 1891), қасиетті Мартинде (Словакия, 1893), Софияда (1893) Брюссельде (1897) құрылды.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Қазақстанда музейлер тарихы 1830 жылдан басталады. Орынборда жергілікті халықтың тарихы мен этнографиясын сипаттайтын мұралар негізінде 1831 жылы Неплюев әскери учелищесі жанынан губерниялық музей ашылды. Бұл мұралар қазіргі таңда ҚР Мемлекеттік Орталық музейінің негізгі қорын құрайды. Қазақстандағы ХІХ ғасырда Батыс Қазақстан облыстық тарихи-өлкетану музейі (1832), Жәңгір ханның қару-жарақ палатасы (1840), Семей облыстық тарихи-өлкетану музейі (1883) құрылған.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ХХ ғасырда музейлер қалыптасуының жаңа толқыны басталып, олар ғылыми-зерттеу бағытына бет бұрды. Мысалы, Краковта (1910), Арнхемде (Нидерланды, 1912) құрылып, ірі ғылыми ізденістермен айналысты.  1912 жылы Мәскеуде әсерлі өнер музейі ашылып, кейін А.С. Пушкин атындағы көркемөнер музейі атанды. Ресейде 1917 жылғы Қазан төңкерісінен кейін музей қоры жеке коллекцияларды мемлекет меншігіне алу науқаны есебінен және экспедициялар есебінен толықты. ХХ ғасырда музей салу құрылысында өнер музейлері үшін арнайы салынған ғимараттардан коллекциялардың спецификасына байланысты орналастыра алатын, ұлттық ерекшелігін көрсете алатын кеңістігі бар, сол елдің климаттына қарай төзімділігі бар жаңа сәулеттік шешімдер көрініс тапқан.  Қазіргі заман дәуіріндегі музейлер ғимаратының ерекшелігі - ішкі кеңістікті тиімді пайдалану шешімінің, негізгі бөлмелердің трансформациясының болуы. Көптеген өнер музейлерінің экспозициясының бір бөлігін, негізінен мүсіндерді музей сыртына шығарып экспозициялау тәжірибесі де қалыптасқан.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Музейлер негізгі бaғыты тұрғысынан: тарихи музейлер</w:t>
      </w:r>
      <w:r w:rsidRPr="00183638">
        <w:rPr>
          <w:rFonts w:ascii="Times New Roman" w:hAnsi="Times New Roman" w:cs="Times New Roman"/>
          <w:b/>
          <w:sz w:val="24"/>
          <w:szCs w:val="24"/>
          <w:lang w:val="kk-KZ"/>
        </w:rPr>
        <w:t xml:space="preserve"> </w:t>
      </w:r>
      <w:r w:rsidRPr="00183638">
        <w:rPr>
          <w:rFonts w:ascii="Times New Roman" w:hAnsi="Times New Roman" w:cs="Times New Roman"/>
          <w:sz w:val="24"/>
          <w:szCs w:val="24"/>
          <w:lang w:val="kk-KZ"/>
        </w:rPr>
        <w:t>(жалпы тарих, археологиялық, антропологиялық,</w:t>
      </w:r>
      <w:r w:rsidRPr="00183638">
        <w:rPr>
          <w:rFonts w:ascii="Times New Roman" w:hAnsi="Times New Roman" w:cs="Times New Roman"/>
          <w:b/>
          <w:sz w:val="24"/>
          <w:szCs w:val="24"/>
          <w:lang w:val="kk-KZ"/>
        </w:rPr>
        <w:t xml:space="preserve"> </w:t>
      </w:r>
      <w:r w:rsidRPr="00183638">
        <w:rPr>
          <w:rFonts w:ascii="Times New Roman" w:hAnsi="Times New Roman" w:cs="Times New Roman"/>
          <w:sz w:val="24"/>
          <w:szCs w:val="24"/>
          <w:lang w:val="kk-KZ"/>
        </w:rPr>
        <w:t>этнографиялық, нумизматикалық, тарихи-мәдени қорықтар, қала-музейлер, Ашық аспан асты музейлері т.б.), көркемөнер музейлері (көркемөнер, мүсін, қолөнер, қолдaнбалы өнер, театр, музыка, кино, мүсіндер бағы, т.б.), жаратылыстану</w:t>
      </w:r>
      <w:r w:rsidRPr="00183638">
        <w:rPr>
          <w:rFonts w:ascii="Times New Roman" w:hAnsi="Times New Roman" w:cs="Times New Roman"/>
          <w:b/>
          <w:sz w:val="24"/>
          <w:szCs w:val="24"/>
          <w:lang w:val="kk-KZ"/>
        </w:rPr>
        <w:t xml:space="preserve"> </w:t>
      </w:r>
      <w:r w:rsidRPr="00183638">
        <w:rPr>
          <w:rFonts w:ascii="Times New Roman" w:hAnsi="Times New Roman" w:cs="Times New Roman"/>
          <w:sz w:val="24"/>
          <w:szCs w:val="24"/>
          <w:lang w:val="kk-KZ"/>
        </w:rPr>
        <w:t xml:space="preserve">музейлері (биологиялық, зоологиялық, геологиялық, минералдық, палеонтологиялық, т.б), техникалық музейлер (авиация, автокөлік, кеме жасау, тау-кен ісі, өнеркәсіп, өндіріс өнімдері, т.б.), кешенді музейлер (тарих, шаруашылық, жаратылыстану, т.б. бағыттарды біріктіріп, жұмыс істейтін кең профильді өлкетану музейлері), мемориалдық музейлер (мемлекетке, өнерге, әдебиетке ғылымға еңбегі сіңген белгілі адамдардың жеке өнері мен қызметіне арналған музейлер. Мемориалдық музейлер мазмұнына қарай музей-усадьба, музей-үйі, сарай-музейі т.б. атаулар), табиғат музейлері (табиғат қорықтары, табиғат ескерткіштері, туризм нысанындағы табиғат ескерткіштері, экомузейлер, т.б. Мыс., ҚР-да Есік көлі, Шарын шатқалы, Қазығұрт тауы, Көкшетау таулары, жартастары, көлдері, т.б.) сияқты бірнеше топтарға бөлінеді. </w:t>
      </w:r>
    </w:p>
    <w:p w:rsidR="00461AB3" w:rsidRPr="00183638" w:rsidRDefault="00461AB3" w:rsidP="0001789D">
      <w:pPr>
        <w:spacing w:after="0" w:line="240" w:lineRule="auto"/>
        <w:ind w:firstLine="708"/>
        <w:jc w:val="both"/>
        <w:rPr>
          <w:rFonts w:ascii="Times New Roman" w:hAnsi="Times New Roman" w:cs="Times New Roman"/>
          <w:i/>
          <w:sz w:val="24"/>
          <w:szCs w:val="24"/>
          <w:lang w:val="kk-KZ"/>
        </w:rPr>
      </w:pPr>
      <w:r w:rsidRPr="00183638">
        <w:rPr>
          <w:rFonts w:ascii="Times New Roman" w:hAnsi="Times New Roman" w:cs="Times New Roman"/>
          <w:sz w:val="24"/>
          <w:szCs w:val="24"/>
          <w:lang w:val="kk-KZ"/>
        </w:rPr>
        <w:t>Музейлер өзінің қызметі мен бағытына қарай жұмыс жасайды. Мысалы, музыка музейлері</w:t>
      </w:r>
      <w:r w:rsidRPr="00183638">
        <w:rPr>
          <w:rFonts w:ascii="Times New Roman" w:hAnsi="Times New Roman" w:cs="Times New Roman"/>
          <w:b/>
          <w:sz w:val="24"/>
          <w:szCs w:val="24"/>
          <w:lang w:val="kk-KZ"/>
        </w:rPr>
        <w:t xml:space="preserve"> </w:t>
      </w:r>
      <w:r w:rsidRPr="00183638">
        <w:rPr>
          <w:rFonts w:ascii="Times New Roman" w:hAnsi="Times New Roman" w:cs="Times New Roman"/>
          <w:sz w:val="24"/>
          <w:szCs w:val="24"/>
          <w:lang w:val="kk-KZ"/>
        </w:rPr>
        <w:t xml:space="preserve">– музыка мәдениетінің тарихи ескерткіштерін жинау, сақтау, оны зерттеу және насихаттау ісін жүзеге асыратын мекемелер. Әлемдегі музыка  музейлерін екі түрге бөлуге болады. Бірі - музыка аспаптарының музейі, екіншісі – музыканттардың мемориалдық музейлері. Музыка аспаптарын жүйелі түрде жинау XVI – XVII ғасырлардан (Флоренция қаласындағы Ф.Медичи музыка аспаптарының коллекциясы) басталды. 1795 жылы Францияның ұлттық конвенті Париж консерваториясының жанынан музыка аспаптарының музейін ұйымдастыру туралы қаулы шығарды. XIX ғасырдың 2-жартысынан, Брюссельде, Лондонда, Петербургте, Берлинде, Прагада, Венада, Нью-Йоркте, т.б. қалалардың музейлерінде музыка аспаптарының ірі коллекциялары </w:t>
      </w:r>
      <w:r w:rsidRPr="00183638">
        <w:rPr>
          <w:rFonts w:ascii="Times New Roman" w:hAnsi="Times New Roman" w:cs="Times New Roman"/>
          <w:sz w:val="24"/>
          <w:szCs w:val="24"/>
          <w:lang w:val="kk-KZ"/>
        </w:rPr>
        <w:lastRenderedPageBreak/>
        <w:t xml:space="preserve">жинақталды. Ресейде музыка аспаптарын жинау XVIII ғасырдан басталды. 1902 жылы Петербург қаласында Сарай оркестрінің музейі ұйымдастырылды. Мемориалдық музыка музейлері ұлы композиторлар тұрған үйлерде (В.А. Моцарттың Зальцбургтегі, Л.Бетховеннің Бонндағы, Ф.Листтің Веймар мен Будапештегі, П.И. Чайковскийдің Клиндегі музей үйлері, т.б.) орналасты. Қазақстанда </w:t>
      </w:r>
      <w:r w:rsidRPr="00183638">
        <w:rPr>
          <w:rFonts w:ascii="Times New Roman" w:hAnsi="Times New Roman" w:cs="Times New Roman"/>
          <w:bCs/>
          <w:sz w:val="24"/>
          <w:szCs w:val="24"/>
          <w:shd w:val="clear" w:color="auto" w:fill="FFFFFF"/>
          <w:lang w:val="kk-KZ"/>
        </w:rPr>
        <w:t xml:space="preserve">Ықылас атындағы қазақтың халық музыка аспаптары музейі </w:t>
      </w:r>
      <w:r w:rsidRPr="00183638">
        <w:rPr>
          <w:rFonts w:ascii="Times New Roman" w:hAnsi="Times New Roman" w:cs="Times New Roman"/>
          <w:sz w:val="24"/>
          <w:szCs w:val="24"/>
          <w:lang w:val="kk-KZ"/>
        </w:rPr>
        <w:t>(1980, Алматы), Ғ.Жұбанова мен А.Жұбановтар мемориалдық музейлері бар.</w:t>
      </w:r>
      <w:r w:rsidRPr="00183638">
        <w:rPr>
          <w:rFonts w:ascii="Times New Roman" w:hAnsi="Times New Roman" w:cs="Times New Roman"/>
          <w:i/>
          <w:sz w:val="24"/>
          <w:szCs w:val="24"/>
          <w:lang w:val="kk-KZ"/>
        </w:rPr>
        <w:t xml:space="preserve">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Тарихи музейлердің бір бағытын діни бағыттағы музейлер құрайды. Мысалы, Ислам өнері музейі</w:t>
      </w:r>
      <w:r w:rsidRPr="00183638">
        <w:rPr>
          <w:rFonts w:ascii="Times New Roman" w:hAnsi="Times New Roman" w:cs="Times New Roman"/>
          <w:i/>
          <w:sz w:val="24"/>
          <w:szCs w:val="24"/>
          <w:lang w:val="kk-KZ"/>
        </w:rPr>
        <w:t xml:space="preserve"> </w:t>
      </w:r>
      <w:r w:rsidRPr="00183638">
        <w:rPr>
          <w:rFonts w:ascii="Times New Roman" w:hAnsi="Times New Roman" w:cs="Times New Roman"/>
          <w:sz w:val="24"/>
          <w:szCs w:val="24"/>
          <w:lang w:val="kk-KZ"/>
        </w:rPr>
        <w:t xml:space="preserve">– 1881 жылы Египеттің Каир қаласында  ашылған, ислам елдеріне тиесілі тарихи-мәдени мұраларды сақтап отырған әлемдегі ең ірі музейлердің бірі. 1952 жылға дейін Араб өнерінің музейі деп аталған. Онда араб елдерінің, Иран мен Түркияның сән және қолөнерінің ірі ескерткіштері сақтаулы. Каир мешіттері мен тұрғын үйлерден, Фустат қазбаларынан және басқа да Каирдың аудандарынан табылған заттар музей экспонаттарының негізін қалады. Музейде араб, парсы тілдерінде жазылған құнды қолжазбалар мен миниатюралар, ағаш оюлар (мыс., аң аулау сахналары бар Фатомид сарайының барельефтері, XI ғ., т.б.), қыш-құмыра бұйымдар, үй жиһаздары  (мыс., Калаун сұлтанның кішкентай үстелі, 1327 ж,. Бағдад шебері Мухаммед ибн Сункур), түрлі түсті эмальдармен өрнектелген шынылар (ыдыс-аяқ, мешіттің шырағданы), т.б. сақтаулы. Ал Афинадағы Византия және христиан музейі христиан діни мұраларын, икондарды, шіркеу алтарларын, діни кітаптарды, діни мазмұндағы көркемсурет туындаларын экспозициялайды.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Тарихи музейлердің тағы бір бағы Ашық аспан асты музейлерін қамтамасыз ететін музей-қалалардан, музей-қоныстардан көрінеді. Музей-қалалар</w:t>
      </w:r>
      <w:r w:rsidRPr="00183638">
        <w:rPr>
          <w:rFonts w:ascii="Times New Roman" w:hAnsi="Times New Roman" w:cs="Times New Roman"/>
          <w:b/>
          <w:sz w:val="24"/>
          <w:szCs w:val="24"/>
          <w:lang w:val="kk-KZ"/>
        </w:rPr>
        <w:t xml:space="preserve"> </w:t>
      </w:r>
      <w:r w:rsidRPr="00183638">
        <w:rPr>
          <w:rFonts w:ascii="Times New Roman" w:hAnsi="Times New Roman" w:cs="Times New Roman"/>
          <w:sz w:val="24"/>
          <w:szCs w:val="24"/>
          <w:lang w:val="kk-KZ"/>
        </w:rPr>
        <w:t xml:space="preserve">–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 бар тарихи ғимараттар мен тарихи дәуірлердегі сәулет өнері ескерткіштерін сақтап қалған қалалар. Қала музейлерді шет елдерде «ескерткіш-қала» деп те атау қалыптасқан. ЮНЕСКО-ның әлемдік маңызы бар құндылықтар қатарына 70 музей-қала енген, соның бірі Санкт-Петербург қаласы.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Музей ісінің негізгі бағыттары – музейлік мұраларды (жәдігерлерді) жинау, есепке алу, сақтау, қорларды жүйелеу, қайта қалпына келтіру (реставрациялау), сақтау (консервациялау), зерттеу нәтижелерін ақпарат жүйелерінде тарату, музейлердің кадрлық жүйесін жетілдіру. 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Мысалы, қазақстандық музейлерде кейінгі жылдары 20 мыңнан астам көрмелер мен дәрістер өткізілді. Музейлердің қор жинақтау жұмысында далалық экспедициялар ғылыми институттармен бірлескен жұмыстардың нәтижелері кеңінен қолданылады.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i/>
          <w:sz w:val="24"/>
          <w:szCs w:val="24"/>
          <w:lang w:val="kk-KZ"/>
        </w:rPr>
        <w:t>Музейлер жүйесі.</w:t>
      </w:r>
      <w:r w:rsidRPr="00183638">
        <w:rPr>
          <w:rFonts w:ascii="Times New Roman" w:hAnsi="Times New Roman" w:cs="Times New Roman"/>
          <w:sz w:val="24"/>
          <w:szCs w:val="24"/>
          <w:lang w:val="kk-KZ"/>
        </w:rPr>
        <w:t xml:space="preserve"> Музейлер жүйесі  деп бір территорияда орналасқан немесе бір бағытты құрайтын  музейлер топтамасын айтады.  Мысалы, көркемдік музейлер жүйесі, Ашық аспан музейлер жүйесі, ҚР музейлер жүйесі, т.б.  Қaзақстанда 1913 жылы – 3, 1927 жылы – 6, 1937 жылы – 19, 1939 жылы – 25, 1970 жылы – 29 музейлер болса, қазіргі таңда музейлер  саны 200 ден асқан. ҚР Мемлекеттік Орталық музейі (1830), Ә.Қастеев атындағы республикалық өнер музейі (1935) Президенттік мәдени орталығы (2000), Мемлекеттік алтын және асыл металдар музейі (1994), ҚР Археология музейі (1973), Ұлттық валюта музейі  (1993), Республикалық кітап музейі (1978) Ықылас атындағы республикалық халық саз аспаптар музейі (1980), “М.Әуезов үйі” ғылыми орталығы музейі  (1962), т.б. Мемориалдық музейлер де Қазақстанның тарихи-мәдени рухани өмірінде маңызды рөл атқаруда. Олардың ірілері: Абайдың мемлекеттік тарихи-мәдени қорық-музейі, Абай-Шәкерім кешені, Д.Қонаевтың, Қ.И. Сәтбаевтың, Ж.Жабаевтың, С.Мұқанов пен Ғ.Мүсіреповтің, Ғaзиза және Ахмет Жұбановтардың, Ш.Уәлихановтың (Алтын Емел), т.б. мемориалдық музейлері, т.б.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lastRenderedPageBreak/>
        <w:t>Музейлер жүйесіндегі музей ісі мен қызметін дамыту мақсатында 1889 жылы 20 маусымда халықаралық “Музейлер ассоциациясы” құрылды. 1918 жылы Халықаралық музейлер Бюросы құрылып, “Музеон” журналын шығарды. Бұл ЮНЕСКО-ның “Музеум” журналының шығуына негіз болды. 1946 жылы Луврда (Париж) ЮНЕСКО-ның құрамына енген Халықаралық музейлер кеңесі ІCOM (</w:t>
      </w:r>
      <w:r w:rsidRPr="00183638">
        <w:rPr>
          <w:rFonts w:ascii="Times New Roman" w:hAnsi="Times New Roman" w:cs="Times New Roman"/>
          <w:i/>
          <w:iCs/>
          <w:sz w:val="24"/>
          <w:szCs w:val="24"/>
          <w:lang w:val="kk-KZ"/>
        </w:rPr>
        <w:t>International Council of Museum</w:t>
      </w:r>
      <w:r w:rsidRPr="00183638">
        <w:rPr>
          <w:rFonts w:ascii="Times New Roman" w:hAnsi="Times New Roman" w:cs="Times New Roman"/>
          <w:sz w:val="24"/>
          <w:szCs w:val="24"/>
          <w:lang w:val="kk-KZ"/>
        </w:rPr>
        <w:t xml:space="preserve">) құрылды. ІCOM-ға 1948 жылы – 29 мемлекет, 1950 жылы – 43 мемлекет, 1977 жылы – 109 мемлекет, 1999 жылы – 135 мемлекет музейлері мүше болды. </w:t>
      </w:r>
      <w:r w:rsidRPr="0001789D">
        <w:rPr>
          <w:rFonts w:ascii="Times New Roman" w:hAnsi="Times New Roman" w:cs="Times New Roman"/>
          <w:sz w:val="24"/>
          <w:szCs w:val="24"/>
          <w:lang w:val="kk-KZ"/>
        </w:rPr>
        <w:t>ІCOM-ға Қазақстан 2003 жылы енген</w:t>
      </w:r>
      <w:r w:rsidRPr="00183638">
        <w:rPr>
          <w:rFonts w:ascii="Times New Roman" w:hAnsi="Times New Roman" w:cs="Times New Roman"/>
          <w:sz w:val="24"/>
          <w:szCs w:val="24"/>
          <w:lang w:val="kk-KZ"/>
        </w:rPr>
        <w:t xml:space="preserve">. ІCOM әр үш жылда өзіне мүше бір елде бас қосу өткізеді. 2002 жылдың мамыр айынан бастап “Қазақстан музейлері” журналы шыға бастады. 1977 жылы Халықаралық музейлер Кеңесінің 11-конференциясында 18 мамыр Халықаралық музей күні болып белгіленді. БҰҰ-ның Білім беру, ғылым және мәдениет мәселелері жөніндегі ұйым (1946 жылы 16 қарашада құрылған, штаб пәтері Парижде) – ЮНЕСКО-ға 183 ел мүше және 3 ассоциациялық мүше елдер бар. Қазақстан 1992 жылдың 22 мамырынан мүше, Қазақстандағы өкілеттілігі 1994 жылы ашылған. БҰҰ жанындағы ЮНЕСКО-ға, ІCOM-ға мүше болу арқылы Қазақстан музейлері әлемдік кеңістікке шықты. </w:t>
      </w:r>
    </w:p>
    <w:p w:rsidR="00461AB3" w:rsidRPr="0001789D" w:rsidRDefault="00461AB3" w:rsidP="0001789D">
      <w:pPr>
        <w:pStyle w:val="a4"/>
        <w:spacing w:before="0" w:beforeAutospacing="0" w:after="0" w:afterAutospacing="0"/>
        <w:ind w:firstLine="708"/>
        <w:jc w:val="both"/>
        <w:rPr>
          <w:lang w:val="kk-KZ"/>
        </w:rPr>
      </w:pPr>
      <w:r w:rsidRPr="0001789D">
        <w:rPr>
          <w:lang w:val="kk-KZ"/>
        </w:rPr>
        <w:t xml:space="preserve">1982 жылы Музейлердің халықаралық кеңесі (ІСОМ) әртүрлі елдердегі музейлердің санының үлесін есептеу мақсатында зерттеу жүргізген, зерттеу үшін есепке алынған 26700 музейдің үштен екісі индустриясы дамыған елдер үлесіне тиген. Африкада 1,3 млн. адамға 1 музейден келсе, Еуропада әрбір 43 мың адамға 1 музейден келеді.  Мемлекеттерді жеке алып қарастырсақ,  Австралияда –14 мың адамға 1 музейден, Канадада 23 мың адамға 1 музейден, АҚШ-та 41 мың адамға 1 музейден, Францияда 43 мың адамға  1 музейден, Ұлыбританияда 55 мың адамға 1 музейден, Жапонияда 77 мың адамға 1 музейден, Үндістанда 1 млн 831 адамға 1 музейден, бұрынғы КСРО–да 189 мың адамға 1 музейден келген. Ресей Федерациясының музейлер жүйесінде 1994 жылы - 1602 музей тіркелген.  </w:t>
      </w:r>
    </w:p>
    <w:p w:rsidR="00461AB3" w:rsidRPr="00183638" w:rsidRDefault="00461AB3" w:rsidP="0001789D">
      <w:pPr>
        <w:pStyle w:val="a6"/>
        <w:ind w:firstLine="708"/>
        <w:rPr>
          <w:rFonts w:ascii="Times New Roman" w:hAnsi="Times New Roman"/>
          <w:sz w:val="24"/>
          <w:szCs w:val="24"/>
          <w:lang w:val="kk-KZ"/>
        </w:rPr>
      </w:pPr>
      <w:r w:rsidRPr="0001789D">
        <w:rPr>
          <w:rFonts w:ascii="Times New Roman" w:hAnsi="Times New Roman"/>
          <w:i/>
          <w:sz w:val="24"/>
          <w:szCs w:val="24"/>
          <w:lang w:val="kk-KZ"/>
        </w:rPr>
        <w:t>Жаңа бағыттағы</w:t>
      </w:r>
      <w:r w:rsidRPr="00183638">
        <w:rPr>
          <w:rFonts w:ascii="Times New Roman" w:hAnsi="Times New Roman"/>
          <w:i/>
          <w:sz w:val="24"/>
          <w:szCs w:val="24"/>
          <w:lang w:val="kk-KZ"/>
        </w:rPr>
        <w:t xml:space="preserve"> музейлер. </w:t>
      </w:r>
      <w:r w:rsidRPr="00183638">
        <w:rPr>
          <w:rFonts w:ascii="Times New Roman" w:hAnsi="Times New Roman"/>
          <w:sz w:val="24"/>
          <w:szCs w:val="24"/>
          <w:lang w:val="kk-KZ"/>
        </w:rPr>
        <w:t>Қазіргі заманғы музейлер қызметі қоғамдық институт ретінде әлеуметтік қоғамдық-экономикалық жағдайға сай жүргізілуде. Қазіргі заманғы музейлердің құрылымы, ұйымдастырылуы және қызметі негізінен сол қор жинағының бағыты мен мазмұнына сай қалыптасады. Музейлердің ғылыми-зерттеу жұмысының негізгі міндеті – коллекцияларды жүйелеу және зерттеу болып табылады. Оның нәтижесі музей қорындағы шығармалардың толық каталогында, ғылыми мақалаларда, музей жолсеріктерінде, буклеттерінде, арнайы ғылыми-көпшілік кітаптарда көрініс табады. Музейлер қазіргі таңда ғылыми-зерттеу бағыттарының тақырыптары аясында симпозиумдар, семинарлар, конференциялар өткізуді жүйелі жолға қойған. Музейлер тәжірибесінде мемлекеттер арасында мәдениет ісіндегі тәжірибе алмасу аясында мәдени диалог ретінде музей қорындағы коллекциялар көрмесін ұйымдастыру ісі қалыптасқан. Қазіргі таңдағы музейлердің ағартушылық ісі экскурсиялар, экскурстар, лекторилер жүргізуден көрінеді. Музейлер ғимараты арнайы жабдықталған кешенді орындармен, ғылыми-көмекші бөлімдермен, экспозициялық залдармен, қор сақтау орындарымен, көрме залдарымен, реставрациялық шеберханалармен, ғылыми кітапханамен, т.б. жабдықталады.  Әлемдегі және еліміздегі музейлер жүйесін қазіргі өскелең заман талабына сай жетілдіру мен өркендетудің бірден бір жолы оның ғылыми-зерттеу негізін нығайтудан да көрінеді.</w:t>
      </w:r>
    </w:p>
    <w:p w:rsidR="00461AB3" w:rsidRPr="00183638" w:rsidRDefault="00461AB3" w:rsidP="0001789D">
      <w:pPr>
        <w:pStyle w:val="a4"/>
        <w:spacing w:before="0" w:beforeAutospacing="0" w:after="0" w:afterAutospacing="0"/>
        <w:ind w:firstLine="708"/>
        <w:jc w:val="both"/>
        <w:rPr>
          <w:lang w:val="kk-KZ"/>
        </w:rPr>
      </w:pPr>
      <w:r w:rsidRPr="00183638">
        <w:rPr>
          <w:lang w:val="kk-KZ"/>
        </w:rPr>
        <w:t xml:space="preserve">Музейлерді жаңа бағытта дамытуға деген ізденіс ХХ ғасырдың 60-70 жылдарынан басталды. Латын Америкасында «интеграцияланған музей» тұжырымдамасы жасалып, оның негізгі ережелері 1972 жылы Сантьяго (Чили) қаласында ЮНЕСКО ұйымдастырған «дөңгелек үстел» кезінде қабылданды. «Интеграцияланған музейлердің» негізгі бағыты адамдардың өздерін қоршаған табиғат пен әлеуметтік ортаны  танып білуін жүзеге асыру болып табылады. Концепция авторлары Латын Америкасы үшін тек мәдени құндылықтарды сақтап, насихаттайтын музейлердің болуы өздерін қағаттандырмайтындығын жеткізе отырып, дәстүрлі музейлермен қатар адам дамуы индексіне әсер ететін, таным көкжиегін кеңейтетін музейлерді қоса қабат дамыту </w:t>
      </w:r>
      <w:r w:rsidRPr="00183638">
        <w:rPr>
          <w:lang w:val="kk-KZ"/>
        </w:rPr>
        <w:lastRenderedPageBreak/>
        <w:t xml:space="preserve">керектігін дәлелдеді. Француз музеологтары Ж.А.Ривьер мен Ю.Де Варин бастаған «интеграцияланған музей» идеясы </w:t>
      </w:r>
      <w:r w:rsidRPr="00183638">
        <w:rPr>
          <w:i/>
          <w:lang w:val="kk-KZ"/>
        </w:rPr>
        <w:t>«экомузейлер»</w:t>
      </w:r>
      <w:r w:rsidRPr="00183638">
        <w:rPr>
          <w:lang w:val="kk-KZ"/>
        </w:rPr>
        <w:t xml:space="preserve"> деген жалпы атаумен сипат алды.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байланыстын дамыта отырып, дәстүрлі мәдениет құндылықтарын сақтап, насихаттауды әрі тұрғындарды музей ісіне тартуды жүзеге асыруды мақсат етті. 1983 жылы Лондон қаласында өткен ІСОМ-ның Бас конференциясында  музей ісінің осы бағытын ресми ұйымдастыру бастама алды. 1984 жылы Квебек қаласында мамандар «Экомузей және жаңа музеология» атты I халықаралық семинар ұйымдастырды. Квебек декларациясының авторлары «Қазіргі заманда өзінің дамуында жаңа көзқарастарды жүзеге асыру жолына түскен музейлер дәстүрлі  идентификация, консервация және ағартушылық міндеттері мен мақсаттары көлемінен шығып, қоғам мен қоршаған орта өміріне қызу араласып, өз аясын кешенді бағдарламаларды жүзеге асырумен кеңейту керек», - деген.  1985 жылы Лиссабон қаласында өткен ІІ халықаралық семинарға қатысушы мамандар музей ісі саласындағы жаңа идеяларды қолдайтын «Халықаралық федерация» құрды. «Жаңа музеология», «Жалпыға қолжетімді музеология»  атты білім жетілдіру  курстары, «Жаңа музеология  және әлеуметтік тәжірибе» атты бірлестік және «Квебек экомузейлер Ассоциациясы» құрылды. «Жаңа музеология» идеясы одан әрі Латын Америкасы, Азия, Африка елдерінде дамыды. «Жаңа музеология» жүйесінде экомузейлермен қатар, </w:t>
      </w:r>
      <w:r w:rsidRPr="00183638">
        <w:rPr>
          <w:i/>
          <w:lang w:val="kk-KZ"/>
        </w:rPr>
        <w:t xml:space="preserve">виртуальды музейлер, сайт-музейлер, тірі музейлер, тірі экспозиция, парамузейлер, музей-қалалар </w:t>
      </w:r>
      <w:r w:rsidRPr="00183638">
        <w:rPr>
          <w:lang w:val="kk-KZ"/>
        </w:rPr>
        <w:t xml:space="preserve">дамыды. </w:t>
      </w:r>
    </w:p>
    <w:p w:rsidR="00461AB3" w:rsidRPr="00183638" w:rsidRDefault="00461AB3" w:rsidP="0001789D">
      <w:pPr>
        <w:spacing w:after="0" w:line="240" w:lineRule="auto"/>
        <w:ind w:firstLine="708"/>
        <w:jc w:val="both"/>
        <w:rPr>
          <w:rFonts w:ascii="Times New Roman" w:hAnsi="Times New Roman" w:cs="Times New Roman"/>
          <w:sz w:val="24"/>
          <w:szCs w:val="24"/>
          <w:lang w:val="kk-KZ"/>
        </w:rPr>
      </w:pPr>
      <w:r w:rsidRPr="00183638">
        <w:rPr>
          <w:rFonts w:ascii="Times New Roman" w:hAnsi="Times New Roman" w:cs="Times New Roman"/>
          <w:i/>
          <w:sz w:val="24"/>
          <w:szCs w:val="24"/>
          <w:lang w:val="kk-KZ"/>
        </w:rPr>
        <w:t>«Тірі музей»</w:t>
      </w:r>
      <w:r w:rsidRPr="00183638">
        <w:rPr>
          <w:rFonts w:ascii="Times New Roman" w:hAnsi="Times New Roman" w:cs="Times New Roman"/>
          <w:sz w:val="24"/>
          <w:szCs w:val="24"/>
          <w:lang w:val="kk-KZ"/>
        </w:rPr>
        <w:t xml:space="preserve"> идеясын америкалық музеолог Д.К.Дан қалыптастырған.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ашылған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30 жыл бойына табысты жұмыс жасап келеді.  Сондай-ақ АҚШ-тың Джеймстаун және Вильямсбургтегі  Американы отарлау кезеңінің тірі музейлері, Сан-Уотчтегі үнділер қонысы, Ұлыбританиядағы Қара ел тірі музейі, Норвегия халық музейлерін атауға болады. РФ-да  «тірі музейлердің» озық тәжірибесі Красноярск өлкесінде «Экодом», Бородино шайқасы алаңында құрылған «Боронино» музей-қорығынан көрінеді. 2010 жылы Түрікменстанда Ашхабад қаласының маңындағы Гекдере атты елді мекен «тірі музей» ретінде құрылды.</w:t>
      </w:r>
    </w:p>
    <w:p w:rsidR="00461AB3" w:rsidRPr="00183638" w:rsidRDefault="00461AB3" w:rsidP="0001789D">
      <w:pPr>
        <w:pStyle w:val="a4"/>
        <w:spacing w:before="0" w:beforeAutospacing="0" w:after="0" w:afterAutospacing="0"/>
        <w:ind w:firstLine="708"/>
        <w:jc w:val="both"/>
        <w:rPr>
          <w:lang w:val="kk-KZ"/>
        </w:rPr>
      </w:pPr>
      <w:r w:rsidRPr="00183638">
        <w:rPr>
          <w:lang w:val="kk-KZ"/>
        </w:rPr>
        <w:t xml:space="preserve">ХХ ғасырдың соңғы ширегіндегі дәстүрлі музейлердегі демократизация және жаңғыру бағытындағы ізденістер олардың сапалы түрде жаңа бағытқа трансформациялануын қамтамасыз етті. Музей қорындағы құндылықтарды көпшілікке ұсынатын, қолжетімді етудің жаңа жолдары қалыптасты, олар электронды цифрлау, электронды каталогтау, музейлердің мәдени-ағартушылық бағытында инновациялық бағдарламалар арқылы жүзеге асырылды. Музей құндылықтарын көпшілікке қолжетімді ету қазіргі таңда </w:t>
      </w:r>
      <w:r w:rsidRPr="00183638">
        <w:rPr>
          <w:i/>
          <w:lang w:val="kk-KZ"/>
        </w:rPr>
        <w:t xml:space="preserve">«виртуальды музейлер» </w:t>
      </w:r>
      <w:r w:rsidRPr="00183638">
        <w:rPr>
          <w:lang w:val="kk-KZ"/>
        </w:rPr>
        <w:t xml:space="preserve">жүйесі негізінде іске асуда. Қазіргі заман музейлерінің озық тәжірибесіне музей экспозициясының мазмұнын ашатын 3D, 5D, 7D форматтағы киноқондырғыларды, виртуальды тур, виртуальды музейдегі  3D форматтағы экспозиция мен экспонаттарды атауға болады. Сондай-ақ қазіргі таңдағы музей коммуникациясында музейге келушілілердің әртүрлі категориялары, мысалы, мүмкіндігі шектеулі адамдармен, балалармен жұмыс жүргізудің жаңа әдіс-тәсілдері қарастырылды.  </w:t>
      </w:r>
    </w:p>
    <w:p w:rsidR="00461AB3" w:rsidRPr="00183638" w:rsidRDefault="00461AB3" w:rsidP="0001789D">
      <w:pPr>
        <w:pStyle w:val="a4"/>
        <w:spacing w:before="0" w:beforeAutospacing="0" w:after="0" w:afterAutospacing="0"/>
        <w:jc w:val="both"/>
        <w:rPr>
          <w:lang w:val="kk-KZ"/>
        </w:rPr>
      </w:pPr>
    </w:p>
    <w:p w:rsidR="00461AB3" w:rsidRPr="00183638" w:rsidRDefault="00461AB3" w:rsidP="0001789D">
      <w:pPr>
        <w:spacing w:after="0" w:line="240" w:lineRule="auto"/>
        <w:ind w:firstLine="708"/>
        <w:jc w:val="both"/>
        <w:rPr>
          <w:rFonts w:ascii="Times New Roman" w:hAnsi="Times New Roman" w:cs="Times New Roman"/>
          <w:b/>
          <w:sz w:val="24"/>
          <w:szCs w:val="24"/>
          <w:lang w:val="kk-KZ"/>
        </w:rPr>
      </w:pPr>
      <w:r w:rsidRPr="00183638">
        <w:rPr>
          <w:rFonts w:ascii="Times New Roman" w:hAnsi="Times New Roman" w:cs="Times New Roman"/>
          <w:b/>
          <w:sz w:val="24"/>
          <w:szCs w:val="24"/>
          <w:lang w:val="kk-KZ"/>
        </w:rPr>
        <w:t xml:space="preserve">Сұрақтар: </w:t>
      </w:r>
    </w:p>
    <w:p w:rsidR="00461AB3" w:rsidRPr="00183638" w:rsidRDefault="00461AB3" w:rsidP="0001789D">
      <w:pPr>
        <w:spacing w:after="0" w:line="240" w:lineRule="auto"/>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1. Ежелгі дәуірдегі коллекциялау ісі, коллекция түрлері.</w:t>
      </w:r>
    </w:p>
    <w:p w:rsidR="00461AB3" w:rsidRPr="00183638" w:rsidRDefault="00461AB3" w:rsidP="0001789D">
      <w:pPr>
        <w:spacing w:after="0" w:line="240" w:lineRule="auto"/>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2. Орта ғасырлардағы музей ісінің дамуындағы ерекшеліктер қандай? </w:t>
      </w:r>
    </w:p>
    <w:p w:rsidR="00461AB3" w:rsidRPr="00183638" w:rsidRDefault="00461AB3" w:rsidP="0001789D">
      <w:pPr>
        <w:spacing w:after="0" w:line="240" w:lineRule="auto"/>
        <w:jc w:val="both"/>
        <w:rPr>
          <w:rFonts w:ascii="Times New Roman" w:hAnsi="Times New Roman" w:cs="Times New Roman"/>
          <w:sz w:val="24"/>
          <w:szCs w:val="24"/>
          <w:lang w:val="kk-KZ"/>
        </w:rPr>
      </w:pPr>
      <w:r w:rsidRPr="00183638">
        <w:rPr>
          <w:rFonts w:ascii="Times New Roman" w:hAnsi="Times New Roman" w:cs="Times New Roman"/>
          <w:sz w:val="24"/>
          <w:szCs w:val="24"/>
          <w:lang w:val="kk-KZ"/>
        </w:rPr>
        <w:t>3. ХІХ-ХХ ғасырлардағы. музей ісіндегі бетбұрыстар.</w:t>
      </w:r>
    </w:p>
    <w:p w:rsidR="00461AB3" w:rsidRPr="00183638" w:rsidRDefault="00461AB3" w:rsidP="0001789D">
      <w:pPr>
        <w:spacing w:after="0" w:line="240" w:lineRule="auto"/>
        <w:ind w:firstLine="708"/>
        <w:jc w:val="both"/>
        <w:rPr>
          <w:rFonts w:ascii="Times New Roman" w:hAnsi="Times New Roman" w:cs="Times New Roman"/>
          <w:b/>
          <w:sz w:val="24"/>
          <w:szCs w:val="24"/>
          <w:lang w:val="kk-KZ"/>
        </w:rPr>
      </w:pPr>
      <w:r w:rsidRPr="00183638">
        <w:rPr>
          <w:rFonts w:ascii="Times New Roman" w:hAnsi="Times New Roman" w:cs="Times New Roman"/>
          <w:b/>
          <w:sz w:val="24"/>
          <w:szCs w:val="24"/>
          <w:lang w:val="kk-KZ"/>
        </w:rPr>
        <w:lastRenderedPageBreak/>
        <w:t>Әдебиеттер:</w:t>
      </w:r>
    </w:p>
    <w:p w:rsidR="00461AB3" w:rsidRPr="00183638" w:rsidRDefault="00461AB3" w:rsidP="0001789D">
      <w:pPr>
        <w:spacing w:after="0" w:line="240" w:lineRule="auto"/>
        <w:rPr>
          <w:rFonts w:ascii="Times New Roman" w:hAnsi="Times New Roman" w:cs="Times New Roman"/>
          <w:sz w:val="24"/>
          <w:szCs w:val="24"/>
        </w:rPr>
      </w:pPr>
      <w:r w:rsidRPr="00183638">
        <w:rPr>
          <w:rFonts w:ascii="Times New Roman" w:hAnsi="Times New Roman" w:cs="Times New Roman"/>
          <w:sz w:val="24"/>
          <w:szCs w:val="24"/>
          <w:lang w:val="kk-KZ"/>
        </w:rPr>
        <w:t xml:space="preserve">1. </w:t>
      </w:r>
      <w:r w:rsidRPr="00183638">
        <w:rPr>
          <w:rFonts w:ascii="Times New Roman" w:hAnsi="Times New Roman" w:cs="Times New Roman"/>
          <w:sz w:val="24"/>
          <w:szCs w:val="24"/>
        </w:rPr>
        <w:t>Юренева Т.Ю. Музееведение. – М., 2006</w:t>
      </w:r>
      <w:r w:rsidRPr="00183638">
        <w:rPr>
          <w:rFonts w:ascii="Times New Roman" w:hAnsi="Times New Roman" w:cs="Times New Roman"/>
          <w:sz w:val="24"/>
          <w:szCs w:val="24"/>
          <w:lang w:val="kk-KZ"/>
        </w:rPr>
        <w:t>.</w:t>
      </w:r>
    </w:p>
    <w:p w:rsidR="00461AB3" w:rsidRPr="00183638" w:rsidRDefault="00461AB3" w:rsidP="0001789D">
      <w:pPr>
        <w:spacing w:after="0" w:line="240" w:lineRule="auto"/>
        <w:rPr>
          <w:rFonts w:ascii="Times New Roman" w:hAnsi="Times New Roman" w:cs="Times New Roman"/>
          <w:sz w:val="24"/>
          <w:szCs w:val="24"/>
          <w:lang w:val="kk-KZ"/>
        </w:rPr>
      </w:pPr>
      <w:r w:rsidRPr="00183638">
        <w:rPr>
          <w:rFonts w:ascii="Times New Roman" w:hAnsi="Times New Roman" w:cs="Times New Roman"/>
          <w:sz w:val="24"/>
          <w:szCs w:val="24"/>
          <w:lang w:val="kk-KZ"/>
        </w:rPr>
        <w:t xml:space="preserve">2. </w:t>
      </w:r>
      <w:r w:rsidRPr="00183638">
        <w:rPr>
          <w:rFonts w:ascii="Times New Roman" w:hAnsi="Times New Roman" w:cs="Times New Roman"/>
          <w:sz w:val="24"/>
          <w:szCs w:val="24"/>
        </w:rPr>
        <w:t>Поляков Т.П. Мифология музейного проектирования. – М., 2003</w:t>
      </w:r>
      <w:r w:rsidRPr="00183638">
        <w:rPr>
          <w:rFonts w:ascii="Times New Roman" w:hAnsi="Times New Roman" w:cs="Times New Roman"/>
          <w:sz w:val="24"/>
          <w:szCs w:val="24"/>
          <w:lang w:val="kk-KZ"/>
        </w:rPr>
        <w:t>.</w:t>
      </w:r>
    </w:p>
    <w:p w:rsidR="00461AB3" w:rsidRPr="00183638" w:rsidRDefault="00461AB3" w:rsidP="0001789D">
      <w:pPr>
        <w:spacing w:after="0" w:line="240" w:lineRule="auto"/>
        <w:rPr>
          <w:rFonts w:ascii="Times New Roman" w:hAnsi="Times New Roman" w:cs="Times New Roman"/>
          <w:bCs/>
          <w:sz w:val="24"/>
          <w:szCs w:val="24"/>
          <w:lang w:val="kk-KZ"/>
        </w:rPr>
      </w:pPr>
      <w:r w:rsidRPr="00183638">
        <w:rPr>
          <w:rFonts w:ascii="Times New Roman" w:hAnsi="Times New Roman" w:cs="Times New Roman"/>
          <w:bCs/>
          <w:sz w:val="24"/>
          <w:szCs w:val="24"/>
          <w:lang w:val="kk-KZ"/>
        </w:rPr>
        <w:t xml:space="preserve">3. </w:t>
      </w:r>
      <w:r w:rsidRPr="00183638">
        <w:rPr>
          <w:rFonts w:ascii="Times New Roman" w:hAnsi="Times New Roman" w:cs="Times New Roman"/>
          <w:bCs/>
          <w:sz w:val="24"/>
          <w:szCs w:val="24"/>
        </w:rPr>
        <w:t>Шляхтина Л.М. Основы музейного дела. Теория и практика.- М., 2009</w:t>
      </w:r>
      <w:r w:rsidRPr="00183638">
        <w:rPr>
          <w:rFonts w:ascii="Times New Roman" w:hAnsi="Times New Roman" w:cs="Times New Roman"/>
          <w:bCs/>
          <w:sz w:val="24"/>
          <w:szCs w:val="24"/>
          <w:lang w:val="kk-KZ"/>
        </w:rPr>
        <w:t>.</w:t>
      </w:r>
    </w:p>
    <w:p w:rsidR="00461AB3" w:rsidRPr="00183638" w:rsidRDefault="00461AB3" w:rsidP="0001789D">
      <w:pPr>
        <w:spacing w:after="0" w:line="240" w:lineRule="auto"/>
        <w:rPr>
          <w:rFonts w:ascii="Times New Roman" w:hAnsi="Times New Roman" w:cs="Times New Roman"/>
          <w:sz w:val="24"/>
          <w:szCs w:val="24"/>
        </w:rPr>
      </w:pPr>
    </w:p>
    <w:p w:rsidR="00461AB3" w:rsidRDefault="00461AB3" w:rsidP="0001789D">
      <w:pPr>
        <w:pStyle w:val="Default"/>
        <w:jc w:val="both"/>
        <w:rPr>
          <w:rFonts w:eastAsia="Times New Roman"/>
          <w:b/>
          <w:sz w:val="28"/>
          <w:szCs w:val="28"/>
          <w:lang w:val="kk-KZ"/>
        </w:rPr>
      </w:pPr>
    </w:p>
    <w:p w:rsidR="00461AB3" w:rsidRPr="00E55D31" w:rsidRDefault="00461AB3" w:rsidP="0001789D">
      <w:pPr>
        <w:pStyle w:val="Default"/>
        <w:jc w:val="center"/>
        <w:rPr>
          <w:rFonts w:eastAsia="Times New Roman"/>
          <w:b/>
          <w:sz w:val="28"/>
          <w:szCs w:val="28"/>
          <w:lang w:val="kk-KZ"/>
        </w:rPr>
      </w:pPr>
    </w:p>
    <w:p w:rsidR="00E55D31" w:rsidRDefault="00E55D31" w:rsidP="00E55D31">
      <w:pPr>
        <w:pStyle w:val="Default"/>
        <w:rPr>
          <w:rFonts w:eastAsia="Times New Roman"/>
          <w:b/>
          <w:color w:val="auto"/>
          <w:lang w:val="kk-KZ"/>
        </w:rPr>
      </w:pPr>
      <w:r w:rsidRPr="00183638">
        <w:rPr>
          <w:rFonts w:eastAsia="Times New Roman"/>
          <w:b/>
          <w:color w:val="auto"/>
          <w:lang w:val="kk-KZ"/>
        </w:rPr>
        <w:t>№</w:t>
      </w:r>
      <w:r>
        <w:rPr>
          <w:rFonts w:eastAsia="Times New Roman"/>
          <w:b/>
          <w:color w:val="auto"/>
          <w:lang w:val="kk-KZ"/>
        </w:rPr>
        <w:t>2</w:t>
      </w:r>
      <w:r w:rsidRPr="00183638">
        <w:rPr>
          <w:rFonts w:eastAsia="Times New Roman"/>
          <w:b/>
          <w:color w:val="auto"/>
          <w:lang w:val="kk-KZ"/>
        </w:rPr>
        <w:t xml:space="preserve">дәріс. </w:t>
      </w:r>
    </w:p>
    <w:p w:rsidR="00E55D31" w:rsidRDefault="00E55D31" w:rsidP="00E55D31">
      <w:pPr>
        <w:pStyle w:val="Default"/>
        <w:rPr>
          <w:rFonts w:eastAsia="Times New Roman"/>
          <w:b/>
          <w:color w:val="auto"/>
          <w:lang w:val="kk-KZ"/>
        </w:rPr>
      </w:pPr>
      <w:r>
        <w:rPr>
          <w:rFonts w:eastAsia="Times New Roman"/>
          <w:b/>
          <w:color w:val="auto"/>
          <w:lang w:val="kk-KZ"/>
        </w:rPr>
        <w:t>Тақырыбы:</w:t>
      </w:r>
      <w:r w:rsidRPr="00E55D31">
        <w:rPr>
          <w:b/>
          <w:sz w:val="28"/>
          <w:szCs w:val="28"/>
          <w:lang w:val="kk-KZ"/>
        </w:rPr>
        <w:t xml:space="preserve"> Өзбекстан республикасының музейлері  </w:t>
      </w:r>
    </w:p>
    <w:p w:rsidR="00E55D31" w:rsidRDefault="00E55D31" w:rsidP="00E55D31">
      <w:pPr>
        <w:pStyle w:val="Default"/>
        <w:rPr>
          <w:rFonts w:eastAsia="Times New Roman"/>
          <w:b/>
          <w:color w:val="auto"/>
          <w:lang w:val="kk-KZ"/>
        </w:rPr>
      </w:pPr>
      <w:r>
        <w:rPr>
          <w:rFonts w:eastAsia="Times New Roman"/>
          <w:b/>
          <w:color w:val="auto"/>
          <w:lang w:val="kk-KZ"/>
        </w:rPr>
        <w:t>Дәріс сабағының жоспары:</w:t>
      </w:r>
    </w:p>
    <w:p w:rsidR="00E55D31" w:rsidRPr="00806AAC" w:rsidRDefault="00E55D31" w:rsidP="00E55D31">
      <w:pPr>
        <w:pStyle w:val="Default"/>
        <w:numPr>
          <w:ilvl w:val="0"/>
          <w:numId w:val="8"/>
        </w:numPr>
        <w:jc w:val="both"/>
        <w:rPr>
          <w:lang w:val="kk-KZ"/>
        </w:rPr>
      </w:pPr>
      <w:r w:rsidRPr="00806AAC">
        <w:rPr>
          <w:lang w:val="kk-KZ"/>
        </w:rPr>
        <w:t xml:space="preserve">Өнер музейінің құрылу тарихы </w:t>
      </w:r>
    </w:p>
    <w:p w:rsidR="00E55D31" w:rsidRPr="00E55D31" w:rsidRDefault="00E55D31" w:rsidP="00E55D31">
      <w:pPr>
        <w:pStyle w:val="a5"/>
        <w:numPr>
          <w:ilvl w:val="0"/>
          <w:numId w:val="8"/>
        </w:numPr>
        <w:spacing w:after="0" w:line="240" w:lineRule="auto"/>
        <w:jc w:val="both"/>
        <w:rPr>
          <w:rFonts w:ascii="Times New Roman" w:hAnsi="Times New Roman"/>
          <w:sz w:val="24"/>
          <w:szCs w:val="24"/>
          <w:lang w:val="kk-KZ"/>
        </w:rPr>
      </w:pPr>
      <w:r w:rsidRPr="00E55D31">
        <w:rPr>
          <w:rFonts w:ascii="Times New Roman" w:hAnsi="Times New Roman"/>
          <w:sz w:val="24"/>
          <w:szCs w:val="24"/>
          <w:lang w:val="kk-KZ"/>
        </w:rPr>
        <w:t>Өзбекстандағы Орта Азия музейі.</w:t>
      </w:r>
    </w:p>
    <w:p w:rsidR="00A406EB" w:rsidRDefault="00A406EB" w:rsidP="00A406EB">
      <w:pPr>
        <w:pStyle w:val="Default"/>
        <w:numPr>
          <w:ilvl w:val="0"/>
          <w:numId w:val="8"/>
        </w:numPr>
        <w:rPr>
          <w:b/>
          <w:lang w:val="kk-KZ"/>
        </w:rPr>
      </w:pPr>
      <w:r>
        <w:rPr>
          <w:rFonts w:eastAsia="Times New Roman"/>
          <w:lang w:val="kk-KZ"/>
        </w:rPr>
        <w:t>Өзбекстан Республикасының Мемлекеттік тарихы музейі</w:t>
      </w:r>
    </w:p>
    <w:p w:rsidR="00E55D31" w:rsidRDefault="00A406EB" w:rsidP="00E55D31">
      <w:pPr>
        <w:pStyle w:val="Default"/>
        <w:numPr>
          <w:ilvl w:val="0"/>
          <w:numId w:val="8"/>
        </w:numPr>
        <w:rPr>
          <w:lang w:val="kk-KZ"/>
        </w:rPr>
      </w:pPr>
      <w:r>
        <w:rPr>
          <w:lang w:val="kk-KZ"/>
        </w:rPr>
        <w:t>Ұлықпек мемориалды музейі және обсерватория</w:t>
      </w:r>
    </w:p>
    <w:p w:rsidR="00E55D31" w:rsidRPr="0001789D" w:rsidRDefault="00E55D31" w:rsidP="00E55D31">
      <w:pPr>
        <w:pStyle w:val="Default"/>
        <w:rPr>
          <w:rFonts w:eastAsia="Times New Roman"/>
          <w:b/>
          <w:color w:val="auto"/>
          <w:lang w:val="kk-KZ"/>
        </w:rPr>
      </w:pPr>
    </w:p>
    <w:p w:rsidR="0012193B" w:rsidRPr="00806AAC" w:rsidRDefault="00E55D31" w:rsidP="0012193B">
      <w:pPr>
        <w:pStyle w:val="Default"/>
        <w:jc w:val="both"/>
        <w:rPr>
          <w:lang w:val="kk-KZ"/>
        </w:rPr>
      </w:pPr>
      <w:r w:rsidRPr="00E55D31">
        <w:rPr>
          <w:b/>
          <w:lang w:val="kk-KZ"/>
        </w:rPr>
        <w:t>Дәріс сабағының мазмұны</w:t>
      </w:r>
      <w:r>
        <w:rPr>
          <w:b/>
          <w:lang w:val="kk-KZ"/>
        </w:rPr>
        <w:t>:</w:t>
      </w:r>
      <w:r w:rsidR="0012193B" w:rsidRPr="0012193B">
        <w:rPr>
          <w:lang w:val="kk-KZ"/>
        </w:rPr>
        <w:t xml:space="preserve"> </w:t>
      </w:r>
      <w:r w:rsidR="0012193B" w:rsidRPr="00806AAC">
        <w:rPr>
          <w:lang w:val="kk-KZ"/>
        </w:rPr>
        <w:t xml:space="preserve">Өзбекстанның өнер музейі – 1918 жылы Халықтық музей, кейіннен Орталық көркем өнер музейі, 1924 жылы Ташкенттің өнер музейі, 1935 жылы Өзбекстанның өнер музейі болып қаланды. 1918-1935 жж. музей Ташкентте князь Н. Романовтың сарайында, 1935-1966 жж. Халық үйі ғимаратында орналасты. 1974 жылы осы орында жаңа ғимарат салынды. Архитекорлары: И. Абдулов, А.К. Никиоров, С.А. Розенблюм. Ғимараттың ішіне жарық тҥсіру мақсатында төрт жағынан да терезелері мол етіп салынған. Бастапқыда музей коллекциялары князь Н. Романовтардың 100 шығармашылық өнерінен, орыстың және шығыс-еуропалық шеберлерінің кескін өнерінен, мүсін өнер шығармаларынан тұрды. 1920-1924 жж. музей ХVIII ғ басындағы XX ғ соңындағы 116 орыс өнер шығармаларын алды. Олар: В.Л. Боровиковскийдің, В.А. Тропининнің, К.П. Брюллованың, Н.А. Ярошенконың, И.Е. Репиннің портреттері болды.  </w:t>
      </w:r>
    </w:p>
    <w:p w:rsidR="0012193B" w:rsidRPr="00806AAC" w:rsidRDefault="0012193B" w:rsidP="0012193B">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ХХ ғасырдың 30 жылдары музей коллекциялары Өзбекстанның суретшілері шығармаларымен толықтырылды. Музейдегі коллекциялардың қатарындағы суреттер: А.Ф. Беллоли «Купальщица», В.Л. Борониковкий «Портрет Е.А. Волконской», Д.Г. Левицкий «Портрет Е.А. Воронцов», Н.Н. Каразин «Соколиная охота», Н.А. Ярошенко «Выгнали», И.Е. Репин «Портрет Н.И. Репиной» сияқты көркемсуреттер мен автопортреттер қойылған.</w:t>
      </w:r>
    </w:p>
    <w:p w:rsidR="0012193B" w:rsidRDefault="0012193B" w:rsidP="0012193B">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2. Орта Азия музейі. Орта Азия мемлекеттерінің бірі Өзбекстан болып саналады. Өзбекстан музей экспозициялары көрермендерге Орта Азия өркениетінің даму тарихын көрсетеді. Алғашқы мемлекеттердің пайда болуынан қазіргі заманға дейінгі көрінісін көрсетеді. Көптеген экспонаттар мемлекет аралық беделге ие. Олардың арасында б.з.д. IV-Ү ғғ. қола саксондық котель жануарлардың бейнесімен безендірілген. Сурхандария ауданында табылған будда мҥсіні музейдің құнды коллекцияларының бірі. Ежелгі маталар және қыш ыдыс коллекциялары ерекше орынға ие. Музейде 250 мың экспонаттар сақталған. Археология, этнография, нумезматика жинақтары және өнер туындылары бар. Шығыс өркениетінің ерте ошақтарының бірі Өзбекстан екенін музей экспонаттары дәлелдейді. Мұражай сонымен қоса сирек кездесетін мұрағат материалдарымен, қолжазбаларымен, тарихи құжаттарымен, фото галереясымен белгілі. Фото галерея өзбек халқының тарихының маңызды кезеңдерін бейнелейді. Әмір Темір әулеті дәуірі экспонаттардың құндылығын арттыра түседі. Жоғарыда аталған күллі түркі дәуіріне қатысты көнеден сыр шертетін құнды әрі бай қорлар орта ғасыр өркениетінің даму көрінісі болып саналатындықтан тек өзбек жұртының мұрасы болып қоймай, жалпы Түркі әлемінің теңдесі жоқ дүниелерінің орталығы деп айтсақ артық болмас. </w:t>
      </w:r>
    </w:p>
    <w:p w:rsidR="0012193B" w:rsidRDefault="0012193B" w:rsidP="0012193B">
      <w:pPr>
        <w:spacing w:after="0" w:line="240" w:lineRule="auto"/>
        <w:jc w:val="both"/>
        <w:rPr>
          <w:rFonts w:ascii="Times New Roman" w:hAnsi="Times New Roman" w:cs="Times New Roman"/>
          <w:sz w:val="24"/>
          <w:szCs w:val="24"/>
          <w:lang w:val="kk-KZ"/>
        </w:rPr>
      </w:pPr>
    </w:p>
    <w:p w:rsidR="0012193B" w:rsidRPr="00E55D31" w:rsidRDefault="0012193B" w:rsidP="00A406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Өзбекстан Республикасының тарихы Мемлекеттік ҒА музейі.Мемлекеттік музейі.</w:t>
      </w:r>
      <w:r w:rsidRPr="0012193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Өзбекстан Республикасының тарихы Мемлекеттік ҒА музейі Орта Азия аумағындағы ең ірі және ғылыми –ағартушы музейлердің бірегейі болып саналады. Оның құрылу тарихы </w:t>
      </w:r>
      <w:r>
        <w:rPr>
          <w:rFonts w:ascii="Times New Roman" w:eastAsia="Times New Roman" w:hAnsi="Times New Roman" w:cs="Times New Roman"/>
          <w:sz w:val="24"/>
          <w:szCs w:val="24"/>
          <w:lang w:val="kk-KZ"/>
        </w:rPr>
        <w:lastRenderedPageBreak/>
        <w:t xml:space="preserve">120 жылдан астам уақытты қамтиды. </w:t>
      </w:r>
      <w:r w:rsidRPr="00806AAC">
        <w:rPr>
          <w:rFonts w:ascii="Times New Roman" w:hAnsi="Times New Roman" w:cs="Times New Roman"/>
          <w:sz w:val="24"/>
          <w:szCs w:val="24"/>
          <w:lang w:val="kk-KZ"/>
        </w:rPr>
        <w:t>Музейде 250 мың экспонаттар сақталған. Археология, этнография, нумезматика жинақтары және өнер туындылары бар.</w:t>
      </w:r>
      <w:r>
        <w:rPr>
          <w:rFonts w:ascii="Times New Roman" w:hAnsi="Times New Roman" w:cs="Times New Roman"/>
          <w:sz w:val="24"/>
          <w:szCs w:val="24"/>
          <w:lang w:val="kk-KZ"/>
        </w:rPr>
        <w:t xml:space="preserve"> Сондай –ақ құжаттар жинағы, архив материалдары, тарихи жәдігерлер мен өнер туындылары бар.</w:t>
      </w:r>
      <w:r w:rsidRPr="00E55D31">
        <w:rPr>
          <w:rFonts w:ascii="Times New Roman" w:eastAsia="Times New Roman" w:hAnsi="Times New Roman" w:cs="Times New Roman"/>
          <w:sz w:val="24"/>
          <w:szCs w:val="24"/>
          <w:lang w:val="kk-KZ"/>
        </w:rPr>
        <w:t xml:space="preserve"> </w:t>
      </w:r>
      <w:r w:rsidRPr="00E55D31">
        <w:rPr>
          <w:rFonts w:ascii="Times New Roman" w:eastAsia="Times New Roman" w:hAnsi="Times New Roman" w:cs="Times New Roman"/>
          <w:sz w:val="24"/>
          <w:szCs w:val="24"/>
        </w:rPr>
        <w:t>После обретения Республикой Узбекистан независимости была создана новая экспозиция, вобравшая в себя новейшие исследования и достижения исторической науки от эпох</w:t>
      </w:r>
      <w:r>
        <w:rPr>
          <w:rFonts w:ascii="Times New Roman" w:eastAsia="Times New Roman" w:hAnsi="Times New Roman" w:cs="Times New Roman"/>
          <w:sz w:val="24"/>
          <w:szCs w:val="24"/>
        </w:rPr>
        <w:t>и каменного века до наших дней.</w:t>
      </w:r>
      <w:r>
        <w:rPr>
          <w:rFonts w:ascii="Times New Roman" w:eastAsia="Times New Roman" w:hAnsi="Times New Roman" w:cs="Times New Roman"/>
          <w:sz w:val="24"/>
          <w:szCs w:val="24"/>
          <w:lang w:val="kk-KZ"/>
        </w:rPr>
        <w:t xml:space="preserve"> </w:t>
      </w:r>
      <w:r w:rsidRPr="00E55D31">
        <w:rPr>
          <w:rFonts w:ascii="Times New Roman" w:eastAsia="Times New Roman" w:hAnsi="Times New Roman" w:cs="Times New Roman"/>
          <w:sz w:val="24"/>
          <w:szCs w:val="24"/>
        </w:rPr>
        <w:t xml:space="preserve">Представленные в экспозиции экспонаты свидетельствуют о том, что Узбекистан являлся одним из древнейших очагов цивилизации Востока. Музей обладает также редкими архивными материалами, рукописями, историческими документами, фотоматериалами и т.д., отражающими важнейшие этапы истории узбекского народа. Уникальные образцы скульптуры, живописи, керамического, бронзолитейного, стекольного производства, погребального культа дают возможность оценить историю мировоззренческих идей, религиозных и эстетических представлений различных периодов. Борьба народов Узбекистана за свою независимость пронизывает всю отечественную историю, что находит своё отражение в характере экспозиции музея. Наиболее ярко это отражено в материалах, посвященных периоду Независимости. </w:t>
      </w:r>
    </w:p>
    <w:p w:rsidR="00A406EB" w:rsidRDefault="0012193B" w:rsidP="0012193B">
      <w:pPr>
        <w:spacing w:after="0" w:line="240" w:lineRule="auto"/>
        <w:jc w:val="both"/>
        <w:rPr>
          <w:rFonts w:ascii="Times New Roman" w:eastAsia="Times New Roman" w:hAnsi="Times New Roman" w:cs="Times New Roman"/>
          <w:sz w:val="24"/>
          <w:szCs w:val="24"/>
          <w:lang w:val="kk-KZ"/>
        </w:rPr>
      </w:pPr>
      <w:r w:rsidRPr="00E55D31">
        <w:rPr>
          <w:rFonts w:ascii="Times New Roman" w:eastAsia="Times New Roman" w:hAnsi="Times New Roman" w:cs="Times New Roman"/>
          <w:sz w:val="24"/>
          <w:szCs w:val="24"/>
        </w:rPr>
        <w:t>Возникновение и формирование древнейшей государственности ярко иллюстрирует образцы ремесла, денежного обращения и письменности.</w:t>
      </w:r>
    </w:p>
    <w:p w:rsidR="0012193B" w:rsidRPr="00E55D31" w:rsidRDefault="0012193B" w:rsidP="00A406EB">
      <w:pPr>
        <w:spacing w:after="0" w:line="240" w:lineRule="auto"/>
        <w:ind w:firstLine="708"/>
        <w:jc w:val="both"/>
        <w:rPr>
          <w:rFonts w:ascii="Times New Roman" w:eastAsia="Times New Roman" w:hAnsi="Times New Roman" w:cs="Times New Roman"/>
          <w:sz w:val="24"/>
          <w:szCs w:val="24"/>
        </w:rPr>
      </w:pPr>
      <w:r w:rsidRPr="00E55D31">
        <w:rPr>
          <w:rFonts w:ascii="Times New Roman" w:eastAsia="Times New Roman" w:hAnsi="Times New Roman" w:cs="Times New Roman"/>
          <w:sz w:val="24"/>
          <w:szCs w:val="24"/>
        </w:rPr>
        <w:t xml:space="preserve">Материально-художественная культура Узбекистана представлена в экспозиции шедеврами ремесла и изобразительного искусства. Это керамика, изделия из бронзы, украшения, предметы культа (оссуарии, копия Авесты и др.), этнографический материал. </w:t>
      </w:r>
    </w:p>
    <w:p w:rsidR="0012193B" w:rsidRDefault="0012193B" w:rsidP="0012193B">
      <w:pPr>
        <w:spacing w:after="0" w:line="240" w:lineRule="auto"/>
        <w:jc w:val="both"/>
        <w:rPr>
          <w:rFonts w:ascii="Times New Roman" w:eastAsia="Times New Roman" w:hAnsi="Times New Roman" w:cs="Times New Roman"/>
          <w:sz w:val="24"/>
          <w:szCs w:val="24"/>
          <w:lang w:val="kk-KZ"/>
        </w:rPr>
      </w:pPr>
      <w:r w:rsidRPr="00E55D31">
        <w:rPr>
          <w:rFonts w:ascii="Times New Roman" w:eastAsia="Times New Roman" w:hAnsi="Times New Roman" w:cs="Times New Roman"/>
          <w:sz w:val="24"/>
          <w:szCs w:val="24"/>
        </w:rPr>
        <w:t xml:space="preserve">Судя по памятникам искусства, технология ремесленного производства в древности и средневековье достигла высочайшего уровня. Современные мастера Узбекистана возрождают лучшие традиции наследия, сохраняя древние рецепты и технологические приёмы.Музей состоит из четырех этажей. Первый этаж – администрация, здесь расположились кинозал и конференц-зал на 50 мест. Стало традицией проводить здесь научные конференции и семинары.Далее взору посетителей предстает </w:t>
      </w:r>
      <w:r w:rsidRPr="00E55D31">
        <w:rPr>
          <w:rFonts w:ascii="Times New Roman" w:eastAsia="Times New Roman" w:hAnsi="Times New Roman" w:cs="Times New Roman"/>
          <w:b/>
          <w:bCs/>
          <w:sz w:val="24"/>
          <w:szCs w:val="24"/>
        </w:rPr>
        <w:t>вводный зал</w:t>
      </w:r>
      <w:r w:rsidRPr="00E55D31">
        <w:rPr>
          <w:rFonts w:ascii="Times New Roman" w:eastAsia="Times New Roman" w:hAnsi="Times New Roman" w:cs="Times New Roman"/>
          <w:sz w:val="24"/>
          <w:szCs w:val="24"/>
        </w:rPr>
        <w:t xml:space="preserve">, по обеим сторонам которого расположены выставочные галереи, спектр тематики которых широк и изменчив. В настоящее время здесь продолжает работу выставка </w:t>
      </w:r>
      <w:r w:rsidRPr="00E55D31">
        <w:rPr>
          <w:rFonts w:ascii="Times New Roman" w:eastAsia="Times New Roman" w:hAnsi="Times New Roman" w:cs="Times New Roman"/>
          <w:b/>
          <w:bCs/>
          <w:sz w:val="24"/>
          <w:szCs w:val="24"/>
        </w:rPr>
        <w:t>«Мир кукол и игрушек»</w:t>
      </w:r>
      <w:r w:rsidRPr="00E55D31">
        <w:rPr>
          <w:rFonts w:ascii="Times New Roman" w:eastAsia="Times New Roman" w:hAnsi="Times New Roman" w:cs="Times New Roman"/>
          <w:sz w:val="24"/>
          <w:szCs w:val="24"/>
        </w:rPr>
        <w:t>, открывшаяся 1 июня – к Международному дню защиты детей. Национальные костюмы и наряды кукол отражают характер и культуру каждой нации, представленной на данной выставке. Самой древней здесь является кукла под названием Качан Палвон, созданная еще в XIX веке. А в левой части вводного зала планируется открытие детского музея ко Дню независимости, где дети собственноручно смогут принять участие в различных раскопках, лепке и поделках из глины.</w:t>
      </w:r>
      <w:r w:rsidR="00A406EB">
        <w:rPr>
          <w:rFonts w:ascii="Times New Roman" w:eastAsia="Times New Roman" w:hAnsi="Times New Roman" w:cs="Times New Roman"/>
          <w:sz w:val="24"/>
          <w:szCs w:val="24"/>
          <w:lang w:val="kk-KZ"/>
        </w:rPr>
        <w:t xml:space="preserve"> </w:t>
      </w:r>
      <w:r w:rsidRPr="00E55D31">
        <w:rPr>
          <w:rFonts w:ascii="Times New Roman" w:eastAsia="Times New Roman" w:hAnsi="Times New Roman" w:cs="Times New Roman"/>
          <w:sz w:val="24"/>
          <w:szCs w:val="24"/>
        </w:rPr>
        <w:t xml:space="preserve">На верхних этажах музея представленные экспонаты знакомят посетителей с историей, начиная с древнейших времен, </w:t>
      </w:r>
      <w:r w:rsidRPr="00E55D31">
        <w:rPr>
          <w:rFonts w:ascii="Times New Roman" w:eastAsia="Times New Roman" w:hAnsi="Times New Roman" w:cs="Times New Roman"/>
          <w:b/>
          <w:bCs/>
          <w:sz w:val="24"/>
          <w:szCs w:val="24"/>
        </w:rPr>
        <w:t>возникновения первых поселений</w:t>
      </w:r>
      <w:r w:rsidRPr="00E55D31">
        <w:rPr>
          <w:rFonts w:ascii="Times New Roman" w:eastAsia="Times New Roman" w:hAnsi="Times New Roman" w:cs="Times New Roman"/>
          <w:sz w:val="24"/>
          <w:szCs w:val="24"/>
        </w:rPr>
        <w:t xml:space="preserve"> на территории Узбекистана, эпохи каменного века и заканчивая страницами современной истории. По данным экспонатам можно судить, что первобытные люди на территории Узбекистана появились еще 1,5 млн. лет назад. За время работы над раскопками древнейших памятников археологами было выявлено более 90 пещер, самые знаменитые из них – </w:t>
      </w:r>
      <w:r w:rsidRPr="00E55D31">
        <w:rPr>
          <w:rFonts w:ascii="Times New Roman" w:eastAsia="Times New Roman" w:hAnsi="Times New Roman" w:cs="Times New Roman"/>
          <w:b/>
          <w:bCs/>
          <w:sz w:val="24"/>
          <w:szCs w:val="24"/>
        </w:rPr>
        <w:t>пещера Селенгур</w:t>
      </w:r>
      <w:r w:rsidRPr="00E55D31">
        <w:rPr>
          <w:rFonts w:ascii="Times New Roman" w:eastAsia="Times New Roman" w:hAnsi="Times New Roman" w:cs="Times New Roman"/>
          <w:sz w:val="24"/>
          <w:szCs w:val="24"/>
        </w:rPr>
        <w:t xml:space="preserve">, обнаруженная нашими учеными в 1985 году, </w:t>
      </w:r>
      <w:r w:rsidRPr="00E55D31">
        <w:rPr>
          <w:rFonts w:ascii="Times New Roman" w:eastAsia="Times New Roman" w:hAnsi="Times New Roman" w:cs="Times New Roman"/>
          <w:b/>
          <w:bCs/>
          <w:sz w:val="24"/>
          <w:szCs w:val="24"/>
        </w:rPr>
        <w:t>пещера в Тешикташе</w:t>
      </w:r>
      <w:r w:rsidRPr="00E55D31">
        <w:rPr>
          <w:rFonts w:ascii="Times New Roman" w:eastAsia="Times New Roman" w:hAnsi="Times New Roman" w:cs="Times New Roman"/>
          <w:sz w:val="24"/>
          <w:szCs w:val="24"/>
        </w:rPr>
        <w:t xml:space="preserve">, где были найдены останки мальчика-неандертальца 8-9 лет эпохи среднего палеолита – 100-40 тысяч лет до нашей эры, и многое другое.Различные орудия труда, посуда, медные зеркала, косметические и ювелирные изделия, монеты и другие подлинные исторические предметы служат вещественным доказательством зарождения и обитания человека на территории древнего Узбекистана. Особое место в музее занимает всемирно известная </w:t>
      </w:r>
      <w:r w:rsidRPr="00E55D31">
        <w:rPr>
          <w:rFonts w:ascii="Times New Roman" w:eastAsia="Times New Roman" w:hAnsi="Times New Roman" w:cs="Times New Roman"/>
          <w:b/>
          <w:bCs/>
          <w:sz w:val="24"/>
          <w:szCs w:val="24"/>
        </w:rPr>
        <w:t>каменная скульптура Будды</w:t>
      </w:r>
      <w:r w:rsidRPr="00E55D31">
        <w:rPr>
          <w:rFonts w:ascii="Times New Roman" w:eastAsia="Times New Roman" w:hAnsi="Times New Roman" w:cs="Times New Roman"/>
          <w:sz w:val="24"/>
          <w:szCs w:val="24"/>
        </w:rPr>
        <w:t xml:space="preserve"> с двумя монахами, получившая название «Триада», найденная в 1969 году в местечке Фаязтепа. Это величественный и один из уникальных экспонатов, дошедший до нас из глубины веков. Большой интерес вызывают экспонаты, относящиеся к </w:t>
      </w:r>
      <w:r w:rsidRPr="00E55D31">
        <w:rPr>
          <w:rFonts w:ascii="Times New Roman" w:eastAsia="Times New Roman" w:hAnsi="Times New Roman" w:cs="Times New Roman"/>
          <w:b/>
          <w:bCs/>
          <w:sz w:val="24"/>
          <w:szCs w:val="24"/>
        </w:rPr>
        <w:t>эпохе Темуридов</w:t>
      </w:r>
      <w:r w:rsidRPr="00E55D31">
        <w:rPr>
          <w:rFonts w:ascii="Times New Roman" w:eastAsia="Times New Roman" w:hAnsi="Times New Roman" w:cs="Times New Roman"/>
          <w:sz w:val="24"/>
          <w:szCs w:val="24"/>
        </w:rPr>
        <w:t xml:space="preserve">. Они иллюстрируют необычайный расцвет средневековой цивилизации: науки, поэзии, архитектуры, ремесел, книжной миниатюры и культуры. Данный период </w:t>
      </w:r>
      <w:r w:rsidRPr="00E55D31">
        <w:rPr>
          <w:rFonts w:ascii="Times New Roman" w:eastAsia="Times New Roman" w:hAnsi="Times New Roman" w:cs="Times New Roman"/>
          <w:sz w:val="24"/>
          <w:szCs w:val="24"/>
        </w:rPr>
        <w:lastRenderedPageBreak/>
        <w:t xml:space="preserve">демонстрирует нам яркое, красочное настенное панно, выполненное узбекским художником Алишером Алимкуловым в 2003 году. </w:t>
      </w:r>
    </w:p>
    <w:p w:rsidR="00A406EB" w:rsidRDefault="0012193B" w:rsidP="0012193B">
      <w:pPr>
        <w:spacing w:after="0" w:line="240" w:lineRule="auto"/>
        <w:jc w:val="both"/>
        <w:rPr>
          <w:rFonts w:ascii="Times New Roman" w:eastAsia="Times New Roman" w:hAnsi="Times New Roman" w:cs="Times New Roman"/>
          <w:sz w:val="24"/>
          <w:szCs w:val="24"/>
          <w:lang w:val="kk-KZ"/>
        </w:rPr>
      </w:pPr>
      <w:r w:rsidRPr="00E55D31">
        <w:rPr>
          <w:rFonts w:ascii="Times New Roman" w:eastAsia="Times New Roman" w:hAnsi="Times New Roman" w:cs="Times New Roman"/>
          <w:sz w:val="24"/>
          <w:szCs w:val="24"/>
        </w:rPr>
        <w:t xml:space="preserve">Зал третьего этажа представляет </w:t>
      </w:r>
      <w:r w:rsidRPr="00E55D31">
        <w:rPr>
          <w:rFonts w:ascii="Times New Roman" w:eastAsia="Times New Roman" w:hAnsi="Times New Roman" w:cs="Times New Roman"/>
          <w:b/>
          <w:bCs/>
          <w:sz w:val="24"/>
          <w:szCs w:val="24"/>
        </w:rPr>
        <w:t>историю образования трех ханств</w:t>
      </w:r>
      <w:r w:rsidRPr="00E55D31">
        <w:rPr>
          <w:rFonts w:ascii="Times New Roman" w:eastAsia="Times New Roman" w:hAnsi="Times New Roman" w:cs="Times New Roman"/>
          <w:sz w:val="24"/>
          <w:szCs w:val="24"/>
        </w:rPr>
        <w:t>. А мы поднимаемся еще выше, на четвертый этаж. Здесь экспонаты повествуют нам о страницах новой истории Узбекистана, охватывающей период XIX-XX веков, завершает экспозицию нынешний</w:t>
      </w:r>
      <w:r>
        <w:rPr>
          <w:rFonts w:ascii="Times New Roman" w:eastAsia="Times New Roman" w:hAnsi="Times New Roman" w:cs="Times New Roman"/>
          <w:sz w:val="24"/>
          <w:szCs w:val="24"/>
          <w:lang w:val="kk-KZ"/>
        </w:rPr>
        <w:t xml:space="preserve"> </w:t>
      </w:r>
      <w:r w:rsidRPr="00E55D31">
        <w:rPr>
          <w:rFonts w:ascii="Times New Roman" w:eastAsia="Times New Roman" w:hAnsi="Times New Roman" w:cs="Times New Roman"/>
          <w:sz w:val="24"/>
          <w:szCs w:val="24"/>
        </w:rPr>
        <w:t>Узбекистан.</w:t>
      </w:r>
      <w:r>
        <w:rPr>
          <w:rFonts w:ascii="Times New Roman" w:eastAsia="Times New Roman" w:hAnsi="Times New Roman" w:cs="Times New Roman"/>
          <w:sz w:val="24"/>
          <w:szCs w:val="24"/>
          <w:lang w:val="kk-KZ"/>
        </w:rPr>
        <w:t xml:space="preserve"> </w:t>
      </w:r>
      <w:r w:rsidRPr="00E55D31">
        <w:rPr>
          <w:rFonts w:ascii="Times New Roman" w:eastAsia="Times New Roman" w:hAnsi="Times New Roman" w:cs="Times New Roman"/>
          <w:sz w:val="24"/>
          <w:szCs w:val="24"/>
        </w:rPr>
        <w:t xml:space="preserve">Различные подлинные журналы, газеты джадидов, первые театральные афиши, научные и популярные книги, памятники письменности, негативы, фотографии, открытки, плакаты – все это бесценные документы архива музея. </w:t>
      </w:r>
      <w:r w:rsidRPr="00E55D31">
        <w:rPr>
          <w:rFonts w:ascii="Times New Roman" w:eastAsia="Times New Roman" w:hAnsi="Times New Roman" w:cs="Times New Roman"/>
          <w:sz w:val="24"/>
          <w:szCs w:val="24"/>
        </w:rPr>
        <w:br/>
        <w:t xml:space="preserve">Вместе с народом Узбекистана музей гордится выдающимися личностями </w:t>
      </w:r>
      <w:r w:rsidRPr="00E55D31">
        <w:rPr>
          <w:rFonts w:ascii="Times New Roman" w:eastAsia="Times New Roman" w:hAnsi="Times New Roman" w:cs="Times New Roman"/>
          <w:b/>
          <w:sz w:val="24"/>
          <w:szCs w:val="24"/>
        </w:rPr>
        <w:t xml:space="preserve">и </w:t>
      </w:r>
      <w:hyperlink r:id="rId5" w:tooltip="Призеры и участники Олимпийских игр, чемпионатов мира, Азии, Узбекистана" w:history="1">
        <w:r w:rsidRPr="0012193B">
          <w:rPr>
            <w:rFonts w:ascii="Times New Roman" w:eastAsia="Times New Roman" w:hAnsi="Times New Roman" w:cs="Times New Roman"/>
            <w:b/>
            <w:bCs/>
            <w:sz w:val="24"/>
            <w:szCs w:val="24"/>
          </w:rPr>
          <w:t>чемпионами нашей страны</w:t>
        </w:r>
      </w:hyperlink>
      <w:r w:rsidRPr="00E55D31">
        <w:rPr>
          <w:rFonts w:ascii="Times New Roman" w:eastAsia="Times New Roman" w:hAnsi="Times New Roman" w:cs="Times New Roman"/>
          <w:sz w:val="24"/>
          <w:szCs w:val="24"/>
        </w:rPr>
        <w:t>. Здесь хранятся заслуженные медали чемпионов по вольной борьбе, курашу,теннису. Также в список выдающихся заслуг вошли рекорды узбекских альпинистов, которые еще 22 мая 1998 года сумели покорить «крышу мира» – вершину Эвереста высотой 8848 метров, где установили Государственный флаг Узбекистана.</w:t>
      </w:r>
    </w:p>
    <w:p w:rsidR="00805F58" w:rsidRPr="00805F58" w:rsidRDefault="00A406EB" w:rsidP="00805F58">
      <w:pPr>
        <w:pStyle w:val="a4"/>
        <w:spacing w:before="0" w:beforeAutospacing="0" w:after="0" w:afterAutospacing="0"/>
        <w:jc w:val="both"/>
      </w:pPr>
      <w:r w:rsidRPr="00805F58">
        <w:rPr>
          <w:b/>
          <w:bCs/>
        </w:rPr>
        <w:t>Государственный музей истории Тимуридов</w:t>
      </w:r>
      <w:r w:rsidRPr="00805F58">
        <w:t xml:space="preserve"> — музей в центре </w:t>
      </w:r>
      <w:hyperlink r:id="rId6" w:tooltip="Ташкент" w:history="1">
        <w:r w:rsidRPr="00805F58">
          <w:rPr>
            <w:rStyle w:val="iw"/>
          </w:rPr>
          <w:t>Ташкента</w:t>
        </w:r>
      </w:hyperlink>
      <w:r w:rsidRPr="00805F58">
        <w:t xml:space="preserve">, посвящённый истории </w:t>
      </w:r>
      <w:hyperlink r:id="rId7" w:tooltip="Средняя Азия" w:history="1">
        <w:r w:rsidRPr="00805F58">
          <w:rPr>
            <w:rStyle w:val="iw"/>
          </w:rPr>
          <w:t>Средней Азии</w:t>
        </w:r>
      </w:hyperlink>
      <w:r w:rsidRPr="00805F58">
        <w:t xml:space="preserve"> в период правления </w:t>
      </w:r>
      <w:hyperlink r:id="rId8" w:tooltip="Тамерлан" w:history="1">
        <w:r w:rsidRPr="00805F58">
          <w:rPr>
            <w:rStyle w:val="iw"/>
          </w:rPr>
          <w:t>Амира Тимура</w:t>
        </w:r>
      </w:hyperlink>
      <w:r w:rsidRPr="00805F58">
        <w:t xml:space="preserve"> и представителей основанной им династии. Музей входит в «Список государственных уникальных научных объектов» </w:t>
      </w:r>
      <w:hyperlink r:id="rId9" w:tooltip="Узбекистан" w:history="1">
        <w:r w:rsidRPr="00805F58">
          <w:rPr>
            <w:rStyle w:val="iw"/>
          </w:rPr>
          <w:t>Республики Узбекистан</w:t>
        </w:r>
      </w:hyperlink>
      <w:r w:rsidRPr="00805F58">
        <w:t xml:space="preserve">. В музее находится более 5 тысяч экспонатов, относящихся к эпохе правления Тимура и династии </w:t>
      </w:r>
      <w:hyperlink r:id="rId10" w:tooltip="Тимуриды" w:history="1">
        <w:r w:rsidRPr="00805F58">
          <w:rPr>
            <w:rStyle w:val="iw"/>
          </w:rPr>
          <w:t>Тимуридов</w:t>
        </w:r>
      </w:hyperlink>
      <w:r w:rsidRPr="00805F58">
        <w:rPr>
          <w:lang w:val="kk-KZ"/>
        </w:rPr>
        <w:t>.</w:t>
      </w:r>
      <w:r w:rsidRPr="00805F58">
        <w:t xml:space="preserve"> Государственный музей истории Тимуридов был открыт в 1996 году по инициативе президента </w:t>
      </w:r>
      <w:hyperlink r:id="rId11" w:tooltip="Ислам Каримов" w:history="1">
        <w:r w:rsidRPr="00805F58">
          <w:rPr>
            <w:rStyle w:val="iw"/>
          </w:rPr>
          <w:t>Ислама Каримова</w:t>
        </w:r>
      </w:hyperlink>
      <w:r w:rsidRPr="00805F58">
        <w:t>, в честь празднования 660 летия со дня рождения Тимура. В 2006 году, в честь десятилетия музея, была открыта экспозиция «10 лет Государственному музею истории Тимуридов». В 2007—2011 годах был выполнен проект фундаментальных исследований «Изучение в Узбекистане и за рубежом письменных памятников эпохи Тимуридов», в рамках которого были собраны материалы и сведения, касающиеся рукописей эпохи Амира Тимура и Тимуридов, хранящихся в других странах</w:t>
      </w:r>
      <w:r w:rsidRPr="00805F58">
        <w:rPr>
          <w:lang w:val="kk-KZ"/>
        </w:rPr>
        <w:t>.</w:t>
      </w:r>
      <w:r w:rsidR="00805F58" w:rsidRPr="00805F58">
        <w:t xml:space="preserve"> Здание музея являет собой круглое сооружение с классическим восточным куполом. Музей состоит из трех этажей, второй и третий из которых полностью посвящены истории Тимуридов. Интерьер музея богато украшен </w:t>
      </w:r>
      <w:hyperlink r:id="rId12" w:tooltip="Мрамор" w:history="1">
        <w:r w:rsidR="00805F58" w:rsidRPr="00805F58">
          <w:rPr>
            <w:rStyle w:val="iw"/>
          </w:rPr>
          <w:t>мрамором</w:t>
        </w:r>
      </w:hyperlink>
      <w:r w:rsidR="00805F58" w:rsidRPr="00805F58">
        <w:t xml:space="preserve">, колоннами, росписью, восточной </w:t>
      </w:r>
      <w:hyperlink r:id="rId13" w:tooltip="Миниатюра" w:history="1">
        <w:r w:rsidR="00805F58" w:rsidRPr="00805F58">
          <w:rPr>
            <w:rStyle w:val="iw"/>
          </w:rPr>
          <w:t>миниатюрой</w:t>
        </w:r>
      </w:hyperlink>
      <w:r w:rsidR="00805F58" w:rsidRPr="00805F58">
        <w:t xml:space="preserve">, </w:t>
      </w:r>
      <w:hyperlink r:id="rId14" w:tooltip="Сусальное золото" w:history="1">
        <w:r w:rsidR="00805F58" w:rsidRPr="00805F58">
          <w:rPr>
            <w:rStyle w:val="iw"/>
          </w:rPr>
          <w:t>сусальным золотом</w:t>
        </w:r>
      </w:hyperlink>
      <w:r w:rsidR="00805F58" w:rsidRPr="00805F58">
        <w:t xml:space="preserve"> (которого использовано более 20 кг), а само здание — </w:t>
      </w:r>
      <w:hyperlink r:id="rId15" w:tooltip="Балдахин" w:history="1">
        <w:r w:rsidR="00805F58" w:rsidRPr="00805F58">
          <w:rPr>
            <w:rStyle w:val="iw"/>
          </w:rPr>
          <w:t>балдахином</w:t>
        </w:r>
      </w:hyperlink>
      <w:r w:rsidR="00805F58" w:rsidRPr="00805F58">
        <w:t xml:space="preserve">. Стены залов представляют собой </w:t>
      </w:r>
      <w:hyperlink r:id="rId16" w:tooltip="Фреска" w:history="1">
        <w:r w:rsidR="00805F58" w:rsidRPr="00805F58">
          <w:rPr>
            <w:rStyle w:val="iw"/>
          </w:rPr>
          <w:t>фрески</w:t>
        </w:r>
      </w:hyperlink>
      <w:r w:rsidR="00805F58" w:rsidRPr="00805F58">
        <w:t xml:space="preserve">, изображающие жизнь Амира Тимура и картины из истории страны с древнейших времён до современности. Украшением музея служит и хрустальная </w:t>
      </w:r>
      <w:hyperlink r:id="rId17" w:tooltip="Люстра" w:history="1">
        <w:r w:rsidR="00805F58" w:rsidRPr="00805F58">
          <w:rPr>
            <w:rStyle w:val="iw"/>
          </w:rPr>
          <w:t>люстра</w:t>
        </w:r>
      </w:hyperlink>
      <w:r w:rsidR="00805F58" w:rsidRPr="00805F58">
        <w:t xml:space="preserve"> из 106 тысяч подвесок, высотой в 8,5 метров. Центральными экспонатами музея является копия </w:t>
      </w:r>
      <w:hyperlink r:id="rId18" w:tooltip="Коран Усмана" w:history="1">
        <w:r w:rsidR="00805F58" w:rsidRPr="00805F58">
          <w:rPr>
            <w:rStyle w:val="a3"/>
            <w:color w:val="auto"/>
            <w:u w:val="none"/>
          </w:rPr>
          <w:t>Корана Усмана</w:t>
        </w:r>
      </w:hyperlink>
      <w:r w:rsidR="00805F58" w:rsidRPr="00805F58">
        <w:t xml:space="preserve">, оригинал которого хранится в медресе Муйи Муборак, входящей в </w:t>
      </w:r>
      <w:hyperlink r:id="rId19" w:tooltip="Ансамбль Хазрати Имам" w:history="1">
        <w:r w:rsidR="00805F58" w:rsidRPr="00805F58">
          <w:rPr>
            <w:rStyle w:val="a3"/>
            <w:color w:val="auto"/>
            <w:u w:val="none"/>
          </w:rPr>
          <w:t>Ансамбль Хазрати Имам</w:t>
        </w:r>
      </w:hyperlink>
      <w:hyperlink r:id="rId20" w:anchor="cite_note-mg-3" w:history="1">
        <w:r w:rsidR="00805F58" w:rsidRPr="00805F58">
          <w:rPr>
            <w:rStyle w:val="a3"/>
            <w:color w:val="auto"/>
            <w:u w:val="none"/>
            <w:vertAlign w:val="superscript"/>
          </w:rPr>
          <w:t>[3]</w:t>
        </w:r>
      </w:hyperlink>
      <w:r w:rsidR="00805F58" w:rsidRPr="00805F58">
        <w:t xml:space="preserve">, а также </w:t>
      </w:r>
      <w:hyperlink r:id="rId21" w:tooltip="Панно" w:history="1">
        <w:r w:rsidR="00805F58" w:rsidRPr="00805F58">
          <w:rPr>
            <w:rStyle w:val="a3"/>
            <w:color w:val="auto"/>
            <w:u w:val="none"/>
          </w:rPr>
          <w:t>панно</w:t>
        </w:r>
      </w:hyperlink>
      <w:r w:rsidR="00805F58" w:rsidRPr="00805F58">
        <w:t xml:space="preserve">, посвященное жизни </w:t>
      </w:r>
      <w:hyperlink r:id="rId22" w:tooltip="Тамерлан" w:history="1">
        <w:r w:rsidR="00805F58" w:rsidRPr="00805F58">
          <w:rPr>
            <w:rStyle w:val="a3"/>
            <w:color w:val="auto"/>
            <w:u w:val="none"/>
          </w:rPr>
          <w:t>Амира Тимура</w:t>
        </w:r>
      </w:hyperlink>
      <w:r w:rsidR="00805F58" w:rsidRPr="00805F58">
        <w:t xml:space="preserve">. Панно выполнено в стиле </w:t>
      </w:r>
      <w:hyperlink r:id="rId23" w:tooltip="Миниатюра" w:history="1">
        <w:r w:rsidR="00805F58" w:rsidRPr="00805F58">
          <w:rPr>
            <w:rStyle w:val="a3"/>
            <w:color w:val="auto"/>
            <w:u w:val="none"/>
          </w:rPr>
          <w:t>миниатюры</w:t>
        </w:r>
      </w:hyperlink>
      <w:r w:rsidR="00805F58" w:rsidRPr="00805F58">
        <w:t xml:space="preserve"> и изображает различные сцены из жизни </w:t>
      </w:r>
      <w:hyperlink r:id="rId24" w:tooltip="Полководец" w:history="1">
        <w:r w:rsidR="00805F58" w:rsidRPr="00805F58">
          <w:rPr>
            <w:rStyle w:val="a3"/>
            <w:color w:val="auto"/>
            <w:u w:val="none"/>
          </w:rPr>
          <w:t>полководца</w:t>
        </w:r>
      </w:hyperlink>
      <w:r w:rsidR="00805F58" w:rsidRPr="00805F58">
        <w:t xml:space="preserve"> Амира Тимура. На панно изображена жизнь Амира Тимура от рождения до кончины, оно поделено на три части.</w:t>
      </w:r>
    </w:p>
    <w:p w:rsidR="00805F58" w:rsidRPr="00A70E31" w:rsidRDefault="00805F58" w:rsidP="00A70E31">
      <w:pPr>
        <w:numPr>
          <w:ilvl w:val="0"/>
          <w:numId w:val="9"/>
        </w:numPr>
        <w:spacing w:after="0" w:line="240" w:lineRule="auto"/>
        <w:jc w:val="both"/>
        <w:rPr>
          <w:rFonts w:ascii="Times New Roman" w:hAnsi="Times New Roman" w:cs="Times New Roman"/>
          <w:sz w:val="24"/>
          <w:szCs w:val="24"/>
        </w:rPr>
      </w:pPr>
      <w:r w:rsidRPr="00A70E31">
        <w:rPr>
          <w:rFonts w:ascii="Times New Roman" w:hAnsi="Times New Roman" w:cs="Times New Roman"/>
          <w:sz w:val="24"/>
          <w:szCs w:val="24"/>
        </w:rPr>
        <w:t xml:space="preserve">Первая часть символизирует рождение Амира Тимура, и на нём имеются следующие символы: падающая звезда — символ «рожденного под счастливой звездой» (титул Тимура — «Сахибкирон» означает «рождённый под счастливой звездой»), птица </w:t>
      </w:r>
      <w:hyperlink r:id="rId25" w:tooltip="Хумо" w:history="1">
        <w:r w:rsidRPr="00A70E31">
          <w:rPr>
            <w:rStyle w:val="a3"/>
            <w:rFonts w:ascii="Times New Roman" w:hAnsi="Times New Roman" w:cs="Times New Roman"/>
            <w:color w:val="auto"/>
            <w:sz w:val="24"/>
            <w:szCs w:val="24"/>
            <w:u w:val="none"/>
          </w:rPr>
          <w:t>Хумо</w:t>
        </w:r>
      </w:hyperlink>
      <w:r w:rsidRPr="00A70E31">
        <w:rPr>
          <w:rFonts w:ascii="Times New Roman" w:hAnsi="Times New Roman" w:cs="Times New Roman"/>
          <w:sz w:val="24"/>
          <w:szCs w:val="24"/>
        </w:rPr>
        <w:t xml:space="preserve"> — символ счастья и свободы, и </w:t>
      </w:r>
      <w:hyperlink r:id="rId26" w:tooltip="Сокол" w:history="1">
        <w:r w:rsidRPr="00A70E31">
          <w:rPr>
            <w:rStyle w:val="a3"/>
            <w:rFonts w:ascii="Times New Roman" w:hAnsi="Times New Roman" w:cs="Times New Roman"/>
            <w:color w:val="auto"/>
            <w:sz w:val="24"/>
            <w:szCs w:val="24"/>
            <w:u w:val="none"/>
          </w:rPr>
          <w:t>сокол</w:t>
        </w:r>
      </w:hyperlink>
      <w:r w:rsidRPr="00A70E31">
        <w:rPr>
          <w:rFonts w:ascii="Times New Roman" w:hAnsi="Times New Roman" w:cs="Times New Roman"/>
          <w:sz w:val="24"/>
          <w:szCs w:val="24"/>
        </w:rPr>
        <w:t> — символ высоких устремлений Амира Тимура с младых лет.</w:t>
      </w:r>
    </w:p>
    <w:p w:rsidR="00805F58" w:rsidRPr="00A70E31" w:rsidRDefault="00805F58" w:rsidP="00A70E31">
      <w:pPr>
        <w:numPr>
          <w:ilvl w:val="0"/>
          <w:numId w:val="9"/>
        </w:numPr>
        <w:spacing w:after="0" w:line="240" w:lineRule="auto"/>
        <w:jc w:val="both"/>
        <w:rPr>
          <w:rFonts w:ascii="Times New Roman" w:hAnsi="Times New Roman" w:cs="Times New Roman"/>
          <w:sz w:val="24"/>
          <w:szCs w:val="24"/>
        </w:rPr>
      </w:pPr>
      <w:r w:rsidRPr="00A70E31">
        <w:rPr>
          <w:rFonts w:ascii="Times New Roman" w:hAnsi="Times New Roman" w:cs="Times New Roman"/>
          <w:sz w:val="24"/>
          <w:szCs w:val="24"/>
        </w:rPr>
        <w:t xml:space="preserve">Вторая часть панно посвящена созидательной деятельности Амира Тимура. В ней изображены такие постройки Амира Тимура, как Дворец </w:t>
      </w:r>
      <w:hyperlink r:id="rId27" w:tooltip="Аксарай (дворец)" w:history="1">
        <w:r w:rsidRPr="00A70E31">
          <w:rPr>
            <w:rStyle w:val="a3"/>
            <w:rFonts w:ascii="Times New Roman" w:hAnsi="Times New Roman" w:cs="Times New Roman"/>
            <w:color w:val="auto"/>
            <w:sz w:val="24"/>
            <w:szCs w:val="24"/>
            <w:u w:val="none"/>
          </w:rPr>
          <w:t>Ак-Сарай</w:t>
        </w:r>
      </w:hyperlink>
      <w:r w:rsidRPr="00A70E31">
        <w:rPr>
          <w:rFonts w:ascii="Times New Roman" w:hAnsi="Times New Roman" w:cs="Times New Roman"/>
          <w:sz w:val="24"/>
          <w:szCs w:val="24"/>
        </w:rPr>
        <w:t xml:space="preserve"> (город </w:t>
      </w:r>
      <w:hyperlink r:id="rId28" w:tooltip="Шахрисабз" w:history="1">
        <w:r w:rsidRPr="00A70E31">
          <w:rPr>
            <w:rStyle w:val="a3"/>
            <w:rFonts w:ascii="Times New Roman" w:hAnsi="Times New Roman" w:cs="Times New Roman"/>
            <w:color w:val="auto"/>
            <w:sz w:val="24"/>
            <w:szCs w:val="24"/>
            <w:u w:val="none"/>
          </w:rPr>
          <w:t>Шахрисабз</w:t>
        </w:r>
      </w:hyperlink>
      <w:r w:rsidRPr="00A70E31">
        <w:rPr>
          <w:rFonts w:ascii="Times New Roman" w:hAnsi="Times New Roman" w:cs="Times New Roman"/>
          <w:sz w:val="24"/>
          <w:szCs w:val="24"/>
        </w:rPr>
        <w:t xml:space="preserve">), мечеть </w:t>
      </w:r>
      <w:hyperlink r:id="rId29" w:tooltip="Биби Ханум" w:history="1">
        <w:r w:rsidRPr="00A70E31">
          <w:rPr>
            <w:rStyle w:val="a3"/>
            <w:rFonts w:ascii="Times New Roman" w:hAnsi="Times New Roman" w:cs="Times New Roman"/>
            <w:color w:val="auto"/>
            <w:sz w:val="24"/>
            <w:szCs w:val="24"/>
            <w:u w:val="none"/>
          </w:rPr>
          <w:t>Биби Ханум</w:t>
        </w:r>
      </w:hyperlink>
      <w:r w:rsidRPr="00A70E31">
        <w:rPr>
          <w:rFonts w:ascii="Times New Roman" w:hAnsi="Times New Roman" w:cs="Times New Roman"/>
          <w:sz w:val="24"/>
          <w:szCs w:val="24"/>
        </w:rPr>
        <w:t xml:space="preserve"> (город </w:t>
      </w:r>
      <w:hyperlink r:id="rId30" w:tooltip="Самарканд" w:history="1">
        <w:r w:rsidRPr="00A70E31">
          <w:rPr>
            <w:rStyle w:val="a3"/>
            <w:rFonts w:ascii="Times New Roman" w:hAnsi="Times New Roman" w:cs="Times New Roman"/>
            <w:color w:val="auto"/>
            <w:sz w:val="24"/>
            <w:szCs w:val="24"/>
            <w:u w:val="none"/>
          </w:rPr>
          <w:t>Самарканд</w:t>
        </w:r>
      </w:hyperlink>
      <w:r w:rsidRPr="00A70E31">
        <w:rPr>
          <w:rFonts w:ascii="Times New Roman" w:hAnsi="Times New Roman" w:cs="Times New Roman"/>
          <w:sz w:val="24"/>
          <w:szCs w:val="24"/>
        </w:rPr>
        <w:t>).</w:t>
      </w:r>
    </w:p>
    <w:p w:rsidR="00805F58" w:rsidRPr="00A70E31" w:rsidRDefault="00805F58" w:rsidP="00A70E31">
      <w:pPr>
        <w:numPr>
          <w:ilvl w:val="0"/>
          <w:numId w:val="9"/>
        </w:numPr>
        <w:spacing w:after="0" w:line="240" w:lineRule="auto"/>
        <w:jc w:val="both"/>
        <w:rPr>
          <w:rFonts w:ascii="Times New Roman" w:hAnsi="Times New Roman" w:cs="Times New Roman"/>
          <w:sz w:val="24"/>
          <w:szCs w:val="24"/>
        </w:rPr>
      </w:pPr>
      <w:r w:rsidRPr="00A70E31">
        <w:rPr>
          <w:rFonts w:ascii="Times New Roman" w:hAnsi="Times New Roman" w:cs="Times New Roman"/>
          <w:sz w:val="24"/>
          <w:szCs w:val="24"/>
        </w:rPr>
        <w:t xml:space="preserve">В третьей части панно изображена усыпальница Амира Тимура — </w:t>
      </w:r>
      <w:hyperlink r:id="rId31" w:tooltip="Самарканд" w:history="1">
        <w:r w:rsidRPr="00A70E31">
          <w:rPr>
            <w:rStyle w:val="a3"/>
            <w:rFonts w:ascii="Times New Roman" w:hAnsi="Times New Roman" w:cs="Times New Roman"/>
            <w:color w:val="auto"/>
            <w:sz w:val="24"/>
            <w:szCs w:val="24"/>
            <w:u w:val="none"/>
          </w:rPr>
          <w:t>самаркандский</w:t>
        </w:r>
      </w:hyperlink>
      <w:r w:rsidRPr="00A70E31">
        <w:rPr>
          <w:rFonts w:ascii="Times New Roman" w:hAnsi="Times New Roman" w:cs="Times New Roman"/>
          <w:sz w:val="24"/>
          <w:szCs w:val="24"/>
        </w:rPr>
        <w:t xml:space="preserve"> мавзолей </w:t>
      </w:r>
      <w:hyperlink r:id="rId32" w:tooltip="Гур-Эмир" w:history="1">
        <w:r w:rsidRPr="00A70E31">
          <w:rPr>
            <w:rStyle w:val="a3"/>
            <w:rFonts w:ascii="Times New Roman" w:hAnsi="Times New Roman" w:cs="Times New Roman"/>
            <w:color w:val="auto"/>
            <w:sz w:val="24"/>
            <w:szCs w:val="24"/>
            <w:u w:val="none"/>
          </w:rPr>
          <w:t>Гур-Эмир</w:t>
        </w:r>
      </w:hyperlink>
      <w:r w:rsidRPr="00A70E31">
        <w:rPr>
          <w:rFonts w:ascii="Times New Roman" w:hAnsi="Times New Roman" w:cs="Times New Roman"/>
          <w:sz w:val="24"/>
          <w:szCs w:val="24"/>
        </w:rPr>
        <w:t>.</w:t>
      </w:r>
    </w:p>
    <w:p w:rsidR="00805F58" w:rsidRPr="00A70E31" w:rsidRDefault="00805F58" w:rsidP="00A70E31">
      <w:pPr>
        <w:pStyle w:val="a4"/>
        <w:spacing w:before="0" w:beforeAutospacing="0" w:after="0" w:afterAutospacing="0"/>
        <w:jc w:val="both"/>
        <w:rPr>
          <w:lang w:val="kk-KZ"/>
        </w:rPr>
      </w:pPr>
      <w:r w:rsidRPr="00A70E31">
        <w:t>Все три части панно соединяет речка, символизирующая ритм и течение жизни Амира Тимура.Экспонаты музея объединены по тематикам: «Культура и история письменности в Узбекистане», «Город-крепость Шохрухия», «Наше наследие за рубежом», «Амир Тимур-</w:t>
      </w:r>
      <w:hyperlink r:id="rId33" w:tooltip="Гонсалес де Клавихо, Руй" w:history="1">
        <w:r w:rsidRPr="00A70E31">
          <w:rPr>
            <w:rStyle w:val="a3"/>
            <w:color w:val="auto"/>
            <w:u w:val="none"/>
          </w:rPr>
          <w:t>Клавихо</w:t>
        </w:r>
      </w:hyperlink>
      <w:r w:rsidRPr="00A70E31">
        <w:t xml:space="preserve">-Самарканд», «Эпизоды из жизни Амира Тимура», «Амир Тимур и Тимуриды — глазами художников», «Эпоха Амира Тимура и </w:t>
      </w:r>
      <w:hyperlink r:id="rId34" w:tooltip="Тимуриды" w:history="1">
        <w:r w:rsidRPr="00A70E31">
          <w:rPr>
            <w:rStyle w:val="a3"/>
            <w:color w:val="auto"/>
            <w:u w:val="none"/>
          </w:rPr>
          <w:t>Тимуридов</w:t>
        </w:r>
      </w:hyperlink>
      <w:r w:rsidRPr="00A70E31">
        <w:t xml:space="preserve"> с точки зрения ученых и </w:t>
      </w:r>
      <w:r w:rsidRPr="00A70E31">
        <w:lastRenderedPageBreak/>
        <w:t xml:space="preserve">писателей».Согласно данным Национального Агентства Узбекистана в октябре 2014 года фонд музея насчитывал более 5000 экспонатов. В их числе — </w:t>
      </w:r>
      <w:hyperlink r:id="rId35" w:tooltip="Рукопись" w:history="1">
        <w:r w:rsidRPr="00A70E31">
          <w:rPr>
            <w:rStyle w:val="a3"/>
            <w:color w:val="auto"/>
            <w:u w:val="none"/>
          </w:rPr>
          <w:t>рукописи</w:t>
        </w:r>
      </w:hyperlink>
      <w:r w:rsidRPr="00A70E31">
        <w:t xml:space="preserve">, касающихся Амира Тимура и эпохи Тимуридов, серебряные и медные монеты, на которых отображен герб Амира Тимура, а также отчеканены имена представителей династии Тимуридов, керамические и медные изделия, предметы, представляющие </w:t>
      </w:r>
      <w:hyperlink r:id="rId36" w:tooltip="Этнография" w:history="1">
        <w:r w:rsidRPr="00A70E31">
          <w:rPr>
            <w:rStyle w:val="a3"/>
            <w:color w:val="auto"/>
            <w:u w:val="none"/>
          </w:rPr>
          <w:t>этнографический</w:t>
        </w:r>
      </w:hyperlink>
      <w:r w:rsidRPr="00A70E31">
        <w:t xml:space="preserve"> интерес, вооружение, одежда военачальников и рядовых воинов, ювелирные изделия, музыкальные инструменты, астрономические инструменты </w:t>
      </w:r>
      <w:hyperlink r:id="rId37" w:tooltip="Улугбек" w:history="1">
        <w:r w:rsidRPr="00A70E31">
          <w:rPr>
            <w:rStyle w:val="a3"/>
            <w:color w:val="auto"/>
            <w:u w:val="none"/>
          </w:rPr>
          <w:t>Улугбека</w:t>
        </w:r>
      </w:hyperlink>
      <w:r w:rsidRPr="00A70E31">
        <w:t xml:space="preserve"> и многие другие культурные ценности, восходящие к эпохе Тимуридов. Различные предметы эпохи Тимуридов, нанесенные на них узоры и цвета спустя более 600 лет, сохранили свой первозданный вид. Экспонаты музея имеют историческую ценность и свидетельствуют о том, что Амир Тимур являлся не только </w:t>
      </w:r>
      <w:hyperlink r:id="rId38" w:tooltip="Государственный деятель" w:history="1">
        <w:r w:rsidRPr="00A70E31">
          <w:rPr>
            <w:rStyle w:val="a3"/>
            <w:color w:val="auto"/>
            <w:u w:val="none"/>
          </w:rPr>
          <w:t>государственным деятелем</w:t>
        </w:r>
      </w:hyperlink>
      <w:r w:rsidRPr="00A70E31">
        <w:t xml:space="preserve">, но и покровителем </w:t>
      </w:r>
      <w:hyperlink r:id="rId39" w:tooltip="Наука" w:history="1">
        <w:r w:rsidRPr="00A70E31">
          <w:rPr>
            <w:rStyle w:val="a3"/>
            <w:color w:val="auto"/>
            <w:u w:val="none"/>
          </w:rPr>
          <w:t>науки</w:t>
        </w:r>
      </w:hyperlink>
      <w:r w:rsidRPr="00A70E31">
        <w:t xml:space="preserve">, </w:t>
      </w:r>
      <w:hyperlink r:id="rId40" w:tooltip="Искусство" w:history="1">
        <w:r w:rsidRPr="00A70E31">
          <w:rPr>
            <w:rStyle w:val="a3"/>
            <w:color w:val="auto"/>
            <w:u w:val="none"/>
          </w:rPr>
          <w:t>искусства</w:t>
        </w:r>
      </w:hyperlink>
      <w:r w:rsidRPr="00A70E31">
        <w:t xml:space="preserve"> и </w:t>
      </w:r>
      <w:hyperlink r:id="rId41" w:tooltip="Культура" w:history="1">
        <w:r w:rsidRPr="00A70E31">
          <w:rPr>
            <w:rStyle w:val="a3"/>
            <w:color w:val="auto"/>
            <w:u w:val="none"/>
          </w:rPr>
          <w:t>культуры</w:t>
        </w:r>
      </w:hyperlink>
      <w:r w:rsidRPr="00A70E31">
        <w:t xml:space="preserve">, ремесленничества, </w:t>
      </w:r>
      <w:hyperlink r:id="rId42" w:tooltip="Духовность" w:history="1">
        <w:r w:rsidRPr="00A70E31">
          <w:rPr>
            <w:rStyle w:val="a3"/>
            <w:color w:val="auto"/>
            <w:u w:val="none"/>
          </w:rPr>
          <w:t>духовности</w:t>
        </w:r>
      </w:hyperlink>
      <w:r w:rsidRPr="00A70E31">
        <w:t xml:space="preserve"> и </w:t>
      </w:r>
      <w:hyperlink r:id="rId43" w:tooltip="Просвещение" w:history="1">
        <w:r w:rsidRPr="00A70E31">
          <w:rPr>
            <w:rStyle w:val="a3"/>
            <w:color w:val="auto"/>
            <w:u w:val="none"/>
          </w:rPr>
          <w:t>просвещения</w:t>
        </w:r>
      </w:hyperlink>
      <w:r w:rsidRPr="00A70E31">
        <w:rPr>
          <w:lang w:val="kk-KZ"/>
        </w:rPr>
        <w:t>.</w:t>
      </w:r>
    </w:p>
    <w:p w:rsidR="00A70E31" w:rsidRPr="00A70E31" w:rsidRDefault="00805F58" w:rsidP="00A70E31">
      <w:pPr>
        <w:pStyle w:val="a4"/>
        <w:spacing w:before="0" w:beforeAutospacing="0" w:after="0" w:afterAutospacing="0"/>
        <w:ind w:firstLine="708"/>
        <w:jc w:val="both"/>
      </w:pPr>
      <w:r w:rsidRPr="00A70E31">
        <w:t xml:space="preserve">Ежегодно фонд музея пополняют археологические находки. К примеру, после проведения раскопок на руинах крепости </w:t>
      </w:r>
      <w:hyperlink r:id="rId44" w:history="1">
        <w:r w:rsidRPr="00A70E31">
          <w:rPr>
            <w:rStyle w:val="a3"/>
            <w:color w:val="auto"/>
            <w:u w:val="none"/>
          </w:rPr>
          <w:t>Шахрухия</w:t>
        </w:r>
      </w:hyperlink>
      <w:r w:rsidRPr="00A70E31">
        <w:rPr>
          <w:rStyle w:val="iw"/>
        </w:rPr>
        <w:t xml:space="preserve"> в мае</w:t>
      </w:r>
      <w:r w:rsidR="00A70E31">
        <w:rPr>
          <w:rStyle w:val="iw"/>
          <w:lang w:val="kk-KZ"/>
        </w:rPr>
        <w:t>-</w:t>
      </w:r>
      <w:r w:rsidRPr="00A70E31">
        <w:rPr>
          <w:rStyle w:val="iw"/>
        </w:rPr>
        <w:t>июне 2014 года фонд увеличился более чем на 50 единиц. Помимо этого в музей возвращают вывезенные за границу артефакты. Многие прибывающие в Узбекистан представители официальных делегаций наряду с другими достопримечательностями г. Ташкента посещают и Государственный музей истории Тимуридов. Среди них главы государств, руководители правительств, делегации парламентов, представители международных организаций, деловых кругов, деятели науки и культуры.</w:t>
      </w:r>
      <w:r w:rsidRPr="00A70E31">
        <w:t>Отдельную комнату в Музее занимают подарки от гостей музея. Музейные экспонаты демонстрировались на международных выставках во Франции, США, Германии, Австрии. Ежегодно музей истории Тимуридов посещают тысячи туристов.</w:t>
      </w:r>
      <w:r w:rsidR="00A70E31" w:rsidRPr="00A70E31">
        <w:t xml:space="preserve"> В Музее проводятся духовно-просветительские мероприятия с использованием экспонатов Музея. Так в период с 2006</w:t>
      </w:r>
      <w:r w:rsidR="00A70E31">
        <w:rPr>
          <w:lang w:val="kk-KZ"/>
        </w:rPr>
        <w:t>-</w:t>
      </w:r>
      <w:r w:rsidR="00A70E31" w:rsidRPr="00A70E31">
        <w:t>2011 год были проведены такие мероприятия, как: «Великие мастера пера», «Правовое наследие периода Тимуридов», «Потомки Амира Тимура», «Жемчужины истории», «Величественный образ». Проводились и тематические экскурсии: «Амир Тимур и Европа», «Боевое искусство Амира Тимура», «Медицина в эпоху Амира Тимура», «Уложение Тимура», «</w:t>
      </w:r>
      <w:hyperlink r:id="rId45" w:tooltip="Мавераннахр" w:history="1">
        <w:r w:rsidR="00A70E31" w:rsidRPr="00A70E31">
          <w:rPr>
            <w:rStyle w:val="a3"/>
            <w:color w:val="auto"/>
            <w:u w:val="none"/>
          </w:rPr>
          <w:t>Мавераннахр</w:t>
        </w:r>
      </w:hyperlink>
      <w:r w:rsidR="00A70E31" w:rsidRPr="00A70E31">
        <w:t xml:space="preserve"> в эпоху </w:t>
      </w:r>
      <w:hyperlink r:id="rId46" w:tooltip="Улугбек" w:history="1">
        <w:r w:rsidR="00A70E31" w:rsidRPr="00A70E31">
          <w:rPr>
            <w:rStyle w:val="a3"/>
            <w:color w:val="auto"/>
            <w:u w:val="none"/>
          </w:rPr>
          <w:t>Улугбека</w:t>
        </w:r>
      </w:hyperlink>
      <w:r w:rsidR="00A70E31" w:rsidRPr="00A70E31">
        <w:t>», «Тимуридские принцессы» и другие.</w:t>
      </w:r>
    </w:p>
    <w:p w:rsidR="00A70E31" w:rsidRPr="00A70E31" w:rsidRDefault="00A70E31" w:rsidP="00A70E31">
      <w:pPr>
        <w:pStyle w:val="a4"/>
        <w:spacing w:before="0" w:beforeAutospacing="0" w:after="0" w:afterAutospacing="0"/>
        <w:jc w:val="both"/>
      </w:pPr>
      <w:r w:rsidRPr="00A70E31">
        <w:t xml:space="preserve">В период 2006—2011 гг. было создано 17 </w:t>
      </w:r>
      <w:hyperlink r:id="rId47" w:tooltip="Выставка" w:history="1">
        <w:r w:rsidRPr="00A70E31">
          <w:rPr>
            <w:rStyle w:val="a3"/>
            <w:color w:val="auto"/>
            <w:u w:val="none"/>
          </w:rPr>
          <w:t>выставок</w:t>
        </w:r>
      </w:hyperlink>
      <w:r w:rsidRPr="00A70E31">
        <w:t>, в том числе «Амир Тимур </w:t>
      </w:r>
      <w:r>
        <w:rPr>
          <w:lang w:val="kk-KZ"/>
        </w:rPr>
        <w:t>-</w:t>
      </w:r>
      <w:r w:rsidRPr="00A70E31">
        <w:t xml:space="preserve"> </w:t>
      </w:r>
      <w:hyperlink r:id="rId48" w:tooltip="Клавихо" w:history="1">
        <w:r w:rsidRPr="00A70E31">
          <w:rPr>
            <w:rStyle w:val="a3"/>
            <w:color w:val="auto"/>
            <w:u w:val="none"/>
          </w:rPr>
          <w:t>Клавихо</w:t>
        </w:r>
      </w:hyperlink>
      <w:r>
        <w:rPr>
          <w:lang w:val="kk-KZ"/>
        </w:rPr>
        <w:t>-</w:t>
      </w:r>
      <w:r w:rsidRPr="00A70E31">
        <w:t xml:space="preserve"> </w:t>
      </w:r>
      <w:hyperlink r:id="rId49" w:tooltip="Самарканд" w:history="1">
        <w:r w:rsidRPr="00A70E31">
          <w:rPr>
            <w:rStyle w:val="a3"/>
            <w:color w:val="auto"/>
            <w:u w:val="none"/>
          </w:rPr>
          <w:t>Самарканд</w:t>
        </w:r>
      </w:hyperlink>
      <w:r w:rsidRPr="00A70E31">
        <w:t>», «История культуры письменности», «Страницы из жизни Амира Тимура», «Зарубежное наследие», «</w:t>
      </w:r>
      <w:hyperlink r:id="rId50" w:tooltip="Самарканд" w:history="1">
        <w:r w:rsidRPr="00A70E31">
          <w:rPr>
            <w:rStyle w:val="a3"/>
            <w:color w:val="auto"/>
            <w:u w:val="none"/>
          </w:rPr>
          <w:t>Самарканду</w:t>
        </w:r>
      </w:hyperlink>
      <w:r>
        <w:rPr>
          <w:lang w:val="kk-KZ"/>
        </w:rPr>
        <w:t>-</w:t>
      </w:r>
      <w:r w:rsidRPr="00A70E31">
        <w:t xml:space="preserve"> 2750», «Находки Шахрухии», «</w:t>
      </w:r>
      <w:hyperlink r:id="rId51" w:tooltip="Ташкент" w:history="1">
        <w:r w:rsidRPr="00A70E31">
          <w:rPr>
            <w:rStyle w:val="a3"/>
            <w:color w:val="auto"/>
            <w:u w:val="none"/>
          </w:rPr>
          <w:t>Ташкент</w:t>
        </w:r>
      </w:hyperlink>
      <w:r w:rsidRPr="00A70E31">
        <w:t> — столица исламской культуры», «Ташкент </w:t>
      </w:r>
      <w:r>
        <w:rPr>
          <w:lang w:val="kk-KZ"/>
        </w:rPr>
        <w:t xml:space="preserve"> -</w:t>
      </w:r>
      <w:r w:rsidRPr="00A70E31">
        <w:t>звезда Востока», «Автографы», «Из сокровищницы редкостных рукописей», «Ренессанс эпохи Тимуридов», «Дипломатические отношения в государстве Тимуридов» и другие.</w:t>
      </w:r>
    </w:p>
    <w:p w:rsidR="00A70E31" w:rsidRPr="00A70E31" w:rsidRDefault="00A70E31" w:rsidP="00A70E31">
      <w:pPr>
        <w:pStyle w:val="a4"/>
        <w:spacing w:before="0" w:beforeAutospacing="0" w:after="0" w:afterAutospacing="0"/>
        <w:jc w:val="both"/>
      </w:pPr>
      <w:r w:rsidRPr="00A70E31">
        <w:t xml:space="preserve">Музей выступает и в качестве научного центра в </w:t>
      </w:r>
      <w:hyperlink r:id="rId52" w:tooltip="Узбекистан" w:history="1">
        <w:r w:rsidRPr="00A70E31">
          <w:rPr>
            <w:rStyle w:val="a3"/>
            <w:color w:val="auto"/>
            <w:u w:val="none"/>
          </w:rPr>
          <w:t>Республике Узбекистан</w:t>
        </w:r>
      </w:hyperlink>
      <w:r w:rsidRPr="00A70E31">
        <w:t>. Организованная при нём научная группа занимается подготовкой к изданию различных книг. Усилиями членов этой группы были опубликованы книги «Амир Тимур в мировой истории», «</w:t>
      </w:r>
      <w:hyperlink r:id="rId53" w:tooltip="Хива" w:history="1">
        <w:r w:rsidRPr="00A70E31">
          <w:rPr>
            <w:rStyle w:val="a3"/>
            <w:color w:val="auto"/>
            <w:u w:val="none"/>
          </w:rPr>
          <w:t>Хива</w:t>
        </w:r>
      </w:hyperlink>
      <w:r w:rsidRPr="00A70E31">
        <w:t> — город тысячи куполов», «</w:t>
      </w:r>
      <w:hyperlink r:id="rId54" w:tooltip="Бухара" w:history="1">
        <w:r w:rsidRPr="00A70E31">
          <w:rPr>
            <w:rStyle w:val="a3"/>
            <w:color w:val="auto"/>
            <w:u w:val="none"/>
          </w:rPr>
          <w:t>Бухара</w:t>
        </w:r>
      </w:hyperlink>
      <w:r w:rsidRPr="00A70E31">
        <w:t> — жемчужина Востока», «Свет из прошлого», «</w:t>
      </w:r>
      <w:hyperlink r:id="rId55" w:tooltip="Джелал ад-Дин Манкбурны" w:history="1">
        <w:r w:rsidRPr="00A70E31">
          <w:rPr>
            <w:rStyle w:val="a3"/>
            <w:color w:val="auto"/>
            <w:u w:val="none"/>
          </w:rPr>
          <w:t>Жалолиддин Мангуберди</w:t>
        </w:r>
      </w:hyperlink>
      <w:r w:rsidRPr="00A70E31">
        <w:t>», «</w:t>
      </w:r>
      <w:hyperlink r:id="rId56" w:tooltip="Шахрисабз" w:history="1">
        <w:r w:rsidRPr="00A70E31">
          <w:rPr>
            <w:rStyle w:val="a3"/>
            <w:color w:val="auto"/>
            <w:u w:val="none"/>
          </w:rPr>
          <w:t>Шахрисабз</w:t>
        </w:r>
      </w:hyperlink>
      <w:r w:rsidRPr="00A70E31">
        <w:t> — наследие тысячелетий».</w:t>
      </w:r>
    </w:p>
    <w:p w:rsidR="00805F58" w:rsidRPr="00A70E31" w:rsidRDefault="00805F58" w:rsidP="00A70E31">
      <w:pPr>
        <w:pStyle w:val="a4"/>
        <w:spacing w:before="0" w:beforeAutospacing="0" w:after="0" w:afterAutospacing="0"/>
        <w:jc w:val="both"/>
      </w:pPr>
    </w:p>
    <w:p w:rsidR="00A406EB" w:rsidRPr="00A70E31" w:rsidRDefault="00A406EB" w:rsidP="00A70E31">
      <w:pPr>
        <w:pStyle w:val="Default"/>
        <w:jc w:val="both"/>
        <w:rPr>
          <w:color w:val="auto"/>
          <w:lang w:val="kk-KZ"/>
        </w:rPr>
      </w:pPr>
      <w:r w:rsidRPr="00A70E31">
        <w:rPr>
          <w:b/>
          <w:bCs/>
          <w:color w:val="auto"/>
          <w:lang w:val="kk-KZ"/>
        </w:rPr>
        <w:t>Ұлықбек обсерваториясы және мемориялдық музейі Ұ</w:t>
      </w:r>
      <w:r w:rsidRPr="00A70E31">
        <w:rPr>
          <w:color w:val="auto"/>
          <w:lang w:val="kk-KZ"/>
        </w:rPr>
        <w:t xml:space="preserve">лықбектің обсерваториясы және мемориялдық музейі «Куханың түбінде Ұлықбек мырза астрономиялық кестелер құру мақсатымен биік ғимарат салады», – деп жазады Заһирид-дин Бабур.  </w:t>
      </w:r>
    </w:p>
    <w:p w:rsidR="00A406EB" w:rsidRPr="004A3D4B" w:rsidRDefault="00A406EB" w:rsidP="00A70E31">
      <w:pPr>
        <w:spacing w:after="0" w:line="240" w:lineRule="auto"/>
        <w:jc w:val="both"/>
        <w:rPr>
          <w:rFonts w:ascii="Times New Roman" w:hAnsi="Times New Roman" w:cs="Times New Roman"/>
          <w:sz w:val="24"/>
          <w:szCs w:val="24"/>
          <w:lang w:val="kk-KZ"/>
        </w:rPr>
      </w:pPr>
      <w:r w:rsidRPr="00A70E31">
        <w:rPr>
          <w:rFonts w:ascii="Times New Roman" w:hAnsi="Times New Roman" w:cs="Times New Roman"/>
          <w:sz w:val="24"/>
          <w:szCs w:val="24"/>
          <w:lang w:val="kk-KZ"/>
        </w:rPr>
        <w:t>Кухак төбесінде, Ұлықбектің тапсырысымен 1428-1429 жж. кереметтілігі дүниежүзінде кездеспейтін обсерватория құры-лысы жүреді. Ұлықбек ғимарат құрылысына, «сол заман Птолемейі» Алауддина Али ибн-Мұхаммедті (Али Кушчи), «сол заман Платоны» Салахуддин Мұса ибн-Мұхаммед Қазы-Заде-Румиді көмекші ретінде шақырды. Сонымен қатар обсерватория медресе қызметін де атқарды. Медреседе Ұлықбек сабақ берді деген мәліметтер бар. Ұлықбектің әлімінен кейін</w:t>
      </w:r>
      <w:r w:rsidRPr="00806AAC">
        <w:rPr>
          <w:rFonts w:ascii="Times New Roman" w:hAnsi="Times New Roman" w:cs="Times New Roman"/>
          <w:sz w:val="24"/>
          <w:szCs w:val="24"/>
          <w:lang w:val="kk-KZ"/>
        </w:rPr>
        <w:t xml:space="preserve">, обсерватория жұмысын тағы 20 жыл жүргізеді. Алайда 1469 жылы Самарқанд басшысы Абу Сайдтың өлімінен кейін астрономдардың халі нашарлап, </w:t>
      </w:r>
    </w:p>
    <w:p w:rsidR="00A406EB" w:rsidRPr="0012193B" w:rsidRDefault="00A406EB" w:rsidP="00A406EB">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lastRenderedPageBreak/>
        <w:t>Али Кушчи шәкірттерімен Гератқа көшуге мәжбүр болады. Одан кейін оны Стамбулға шақырып, Али Кушчи Ұлықбек обсерваториясында жасаған астрономиялық кестелерді 1650 ж. Еуропада жарыққа шығарады. Обсерватория ХVI ғасырға дейін жалғастырып, кейін керемет ғимарат орнында тастар ғана қалады.</w:t>
      </w:r>
    </w:p>
    <w:p w:rsidR="00A406EB" w:rsidRPr="00806AAC" w:rsidRDefault="00A406EB" w:rsidP="00A406EB">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ХХ ғ. Самарқанд археологі В.Л. Вяткин жүргізген қазба жұмысы нәтижесінде обсерватория орны табылып, қайта жөндеулер жұмысының нәтижесінде дөңгелек ғимарат диаметрі 46-40 м, биіктігі 30 м. болғанын көрсетті. 1964 жылы обсервотория жанынан Ұлықбектін мемориалдық музейі ашылды. 2010 жылы музей жанында Ұлықбек мүсіні ашылды. </w:t>
      </w:r>
    </w:p>
    <w:p w:rsidR="0012193B" w:rsidRPr="00A406EB" w:rsidRDefault="0012193B" w:rsidP="0012193B">
      <w:pPr>
        <w:spacing w:after="0" w:line="240" w:lineRule="auto"/>
        <w:jc w:val="both"/>
        <w:rPr>
          <w:rFonts w:ascii="Times New Roman" w:hAnsi="Times New Roman" w:cs="Times New Roman"/>
          <w:sz w:val="24"/>
          <w:szCs w:val="24"/>
          <w:lang w:val="kk-KZ"/>
        </w:rPr>
      </w:pPr>
    </w:p>
    <w:p w:rsidR="0012193B" w:rsidRPr="00806AAC" w:rsidRDefault="0012193B" w:rsidP="0012193B">
      <w:pPr>
        <w:spacing w:after="0" w:line="240" w:lineRule="auto"/>
        <w:jc w:val="both"/>
        <w:rPr>
          <w:rFonts w:ascii="Times New Roman" w:hAnsi="Times New Roman" w:cs="Times New Roman"/>
          <w:sz w:val="24"/>
          <w:szCs w:val="24"/>
          <w:lang w:val="kk-KZ"/>
        </w:rPr>
      </w:pPr>
    </w:p>
    <w:p w:rsidR="0012193B" w:rsidRPr="00806AAC" w:rsidRDefault="0012193B" w:rsidP="0012193B">
      <w:pPr>
        <w:spacing w:after="0" w:line="240" w:lineRule="auto"/>
        <w:jc w:val="both"/>
        <w:rPr>
          <w:rFonts w:ascii="Times New Roman" w:hAnsi="Times New Roman" w:cs="Times New Roman"/>
          <w:b/>
          <w:bCs/>
          <w:sz w:val="24"/>
          <w:szCs w:val="24"/>
          <w:lang w:val="kk-KZ"/>
        </w:rPr>
      </w:pPr>
      <w:r w:rsidRPr="00806AAC">
        <w:rPr>
          <w:rFonts w:ascii="Times New Roman" w:hAnsi="Times New Roman" w:cs="Times New Roman"/>
          <w:b/>
          <w:bCs/>
          <w:sz w:val="24"/>
          <w:szCs w:val="24"/>
          <w:lang w:val="kk-KZ"/>
        </w:rPr>
        <w:t>Студенттердің білімін жетілдіруге арналған сұрақтар:</w:t>
      </w:r>
    </w:p>
    <w:p w:rsidR="0012193B" w:rsidRPr="00806AAC" w:rsidRDefault="0012193B" w:rsidP="00897732">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b/>
          <w:bCs/>
          <w:sz w:val="24"/>
          <w:szCs w:val="24"/>
          <w:lang w:val="kk-KZ"/>
        </w:rPr>
        <w:t xml:space="preserve"> </w:t>
      </w:r>
      <w:r w:rsidRPr="00806AAC">
        <w:rPr>
          <w:rFonts w:ascii="Times New Roman" w:hAnsi="Times New Roman" w:cs="Times New Roman"/>
          <w:sz w:val="24"/>
          <w:szCs w:val="24"/>
        </w:rPr>
        <w:t xml:space="preserve">1. Музейдің ашылу тарихы? </w:t>
      </w:r>
    </w:p>
    <w:p w:rsidR="0012193B" w:rsidRPr="00806AAC" w:rsidRDefault="0012193B" w:rsidP="00897732">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2. Музей коллекцияларының жинақталу тарихын атаңыз ? </w:t>
      </w:r>
    </w:p>
    <w:p w:rsidR="0012193B" w:rsidRDefault="0012193B" w:rsidP="00897732">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3. Музей мақтанышы болып та</w:t>
      </w:r>
      <w:r w:rsidR="00A406EB">
        <w:rPr>
          <w:rFonts w:ascii="Times New Roman" w:hAnsi="Times New Roman" w:cs="Times New Roman"/>
          <w:sz w:val="24"/>
          <w:szCs w:val="24"/>
          <w:lang w:val="kk-KZ"/>
        </w:rPr>
        <w:t>былатын өнер туындылырын атаңыз</w:t>
      </w:r>
    </w:p>
    <w:p w:rsidR="00A406EB" w:rsidRDefault="00A406EB" w:rsidP="008977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Pr="00A406EB">
        <w:rPr>
          <w:rFonts w:ascii="Times New Roman" w:hAnsi="Times New Roman" w:cs="Times New Roman"/>
          <w:sz w:val="24"/>
          <w:szCs w:val="24"/>
          <w:lang w:val="kk-KZ"/>
        </w:rPr>
        <w:t xml:space="preserve"> </w:t>
      </w:r>
      <w:r w:rsidRPr="00806AAC">
        <w:rPr>
          <w:rFonts w:ascii="Times New Roman" w:hAnsi="Times New Roman" w:cs="Times New Roman"/>
          <w:sz w:val="24"/>
          <w:szCs w:val="24"/>
          <w:lang w:val="kk-KZ"/>
        </w:rPr>
        <w:t>Ұлықбек обсерваториясы жөніндегі алғаш жазба деректі ат</w:t>
      </w:r>
      <w:r>
        <w:rPr>
          <w:rFonts w:ascii="Times New Roman" w:hAnsi="Times New Roman" w:cs="Times New Roman"/>
          <w:sz w:val="24"/>
          <w:szCs w:val="24"/>
          <w:lang w:val="kk-KZ"/>
        </w:rPr>
        <w:t>аңыз?</w:t>
      </w:r>
    </w:p>
    <w:p w:rsidR="00461AB3" w:rsidRDefault="00A406EB" w:rsidP="00897732">
      <w:pPr>
        <w:pStyle w:val="Default"/>
        <w:rPr>
          <w:rFonts w:eastAsia="Times New Roman"/>
          <w:lang w:val="kk-KZ"/>
        </w:rPr>
      </w:pPr>
      <w:r>
        <w:rPr>
          <w:b/>
          <w:lang w:val="kk-KZ"/>
        </w:rPr>
        <w:t>5.</w:t>
      </w:r>
      <w:r w:rsidRPr="00A406EB">
        <w:rPr>
          <w:rFonts w:eastAsia="Times New Roman"/>
          <w:lang w:val="kk-KZ"/>
        </w:rPr>
        <w:t xml:space="preserve"> </w:t>
      </w:r>
      <w:r>
        <w:rPr>
          <w:rFonts w:eastAsia="Times New Roman"/>
          <w:lang w:val="kk-KZ"/>
        </w:rPr>
        <w:t>Өзбекстан Республикасының Мемлекеттік тарихы музейі</w:t>
      </w:r>
    </w:p>
    <w:p w:rsidR="00897732" w:rsidRDefault="00897732" w:rsidP="00897732">
      <w:pPr>
        <w:pStyle w:val="Default"/>
        <w:rPr>
          <w:b/>
          <w:lang w:val="kk-KZ"/>
        </w:rPr>
      </w:pPr>
      <w:r>
        <w:rPr>
          <w:rFonts w:eastAsia="Times New Roman"/>
          <w:lang w:val="kk-KZ"/>
        </w:rPr>
        <w:t>6.Тимуридтер династиясының тарихы музейі</w:t>
      </w:r>
    </w:p>
    <w:p w:rsidR="00E55D31" w:rsidRDefault="00E55D31" w:rsidP="00E55D31">
      <w:pPr>
        <w:pStyle w:val="Default"/>
        <w:rPr>
          <w:b/>
          <w:lang w:val="kk-KZ"/>
        </w:rPr>
      </w:pPr>
    </w:p>
    <w:p w:rsidR="00A70E31" w:rsidRDefault="00A70E31" w:rsidP="00A70E31">
      <w:pPr>
        <w:spacing w:after="0" w:line="240" w:lineRule="auto"/>
        <w:ind w:firstLine="708"/>
        <w:jc w:val="both"/>
        <w:rPr>
          <w:rFonts w:eastAsia="Times New Roman"/>
          <w:b/>
          <w:lang w:val="kk-KZ"/>
        </w:rPr>
      </w:pPr>
      <w:r>
        <w:rPr>
          <w:rFonts w:ascii="Times New Roman" w:eastAsia="Times New Roman" w:hAnsi="Times New Roman" w:cs="Times New Roman"/>
          <w:sz w:val="24"/>
          <w:szCs w:val="24"/>
          <w:lang w:val="kk-KZ"/>
        </w:rPr>
        <w:t>Дәріс№3. Тақырыбы:</w:t>
      </w:r>
      <w:r w:rsidRPr="00A70E31">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 xml:space="preserve">Қырғызстан </w:t>
      </w:r>
      <w:r w:rsidRPr="00F459AE">
        <w:rPr>
          <w:rFonts w:ascii="Times New Roman" w:hAnsi="Times New Roman"/>
          <w:sz w:val="28"/>
          <w:szCs w:val="28"/>
          <w:lang w:val="kk-KZ"/>
        </w:rPr>
        <w:t>республикасының музейлері</w:t>
      </w:r>
      <w:r w:rsidRPr="00E55D31">
        <w:rPr>
          <w:rFonts w:ascii="Times New Roman" w:hAnsi="Times New Roman" w:cs="Times New Roman"/>
          <w:b/>
          <w:sz w:val="28"/>
          <w:szCs w:val="28"/>
          <w:lang w:val="kk-KZ"/>
        </w:rPr>
        <w:t xml:space="preserve">  </w:t>
      </w:r>
    </w:p>
    <w:p w:rsidR="00A70E31" w:rsidRDefault="00A70E31" w:rsidP="00A70E31">
      <w:pPr>
        <w:pStyle w:val="Default"/>
        <w:rPr>
          <w:rFonts w:eastAsia="Times New Roman"/>
          <w:b/>
          <w:color w:val="auto"/>
          <w:lang w:val="kk-KZ"/>
        </w:rPr>
      </w:pPr>
      <w:r>
        <w:rPr>
          <w:rFonts w:eastAsia="Times New Roman"/>
          <w:b/>
          <w:color w:val="auto"/>
          <w:lang w:val="kk-KZ"/>
        </w:rPr>
        <w:t>Дәріс сабағының жоспары:</w:t>
      </w:r>
    </w:p>
    <w:p w:rsidR="00A70E31" w:rsidRPr="00806AAC" w:rsidRDefault="00A70E31" w:rsidP="00A70E31">
      <w:pPr>
        <w:pStyle w:val="Default"/>
        <w:numPr>
          <w:ilvl w:val="0"/>
          <w:numId w:val="10"/>
        </w:numPr>
        <w:jc w:val="both"/>
        <w:rPr>
          <w:lang w:val="kk-KZ"/>
        </w:rPr>
      </w:pPr>
      <w:r w:rsidRPr="00806AAC">
        <w:rPr>
          <w:lang w:val="kk-KZ"/>
        </w:rPr>
        <w:t xml:space="preserve">Өнер музейінің құрылу тарихы </w:t>
      </w:r>
    </w:p>
    <w:p w:rsidR="00A70E31" w:rsidRPr="00E55D31" w:rsidRDefault="00A70E31" w:rsidP="00A70E31">
      <w:pPr>
        <w:pStyle w:val="a5"/>
        <w:numPr>
          <w:ilvl w:val="0"/>
          <w:numId w:val="10"/>
        </w:numPr>
        <w:spacing w:after="0" w:line="240" w:lineRule="auto"/>
        <w:jc w:val="both"/>
        <w:rPr>
          <w:rFonts w:ascii="Times New Roman" w:hAnsi="Times New Roman"/>
          <w:sz w:val="24"/>
          <w:szCs w:val="24"/>
          <w:lang w:val="kk-KZ"/>
        </w:rPr>
      </w:pPr>
      <w:r w:rsidRPr="00E55D31">
        <w:rPr>
          <w:rFonts w:ascii="Times New Roman" w:hAnsi="Times New Roman"/>
          <w:sz w:val="24"/>
          <w:szCs w:val="24"/>
          <w:lang w:val="kk-KZ"/>
        </w:rPr>
        <w:t>Өзбекстандағы Орта Азия музейі.</w:t>
      </w:r>
    </w:p>
    <w:p w:rsidR="00A70E31" w:rsidRDefault="00AB2A90" w:rsidP="00A70E31">
      <w:pPr>
        <w:pStyle w:val="Default"/>
        <w:numPr>
          <w:ilvl w:val="0"/>
          <w:numId w:val="10"/>
        </w:numPr>
        <w:rPr>
          <w:b/>
          <w:lang w:val="kk-KZ"/>
        </w:rPr>
      </w:pPr>
      <w:r>
        <w:rPr>
          <w:rFonts w:eastAsia="Times New Roman"/>
          <w:lang w:val="kk-KZ"/>
        </w:rPr>
        <w:t>Қырғызстан</w:t>
      </w:r>
      <w:r w:rsidR="00A70E31">
        <w:rPr>
          <w:rFonts w:eastAsia="Times New Roman"/>
          <w:lang w:val="kk-KZ"/>
        </w:rPr>
        <w:t xml:space="preserve"> Республикасының Мемлекеттік музейі</w:t>
      </w:r>
    </w:p>
    <w:p w:rsidR="00E55D31" w:rsidRPr="00A406EB" w:rsidRDefault="00AB2A90" w:rsidP="00A70E31">
      <w:pPr>
        <w:pStyle w:val="Default"/>
        <w:rPr>
          <w:rFonts w:eastAsia="Times New Roman"/>
          <w:b/>
          <w:sz w:val="28"/>
          <w:szCs w:val="28"/>
          <w:lang w:val="kk-KZ"/>
        </w:rPr>
      </w:pPr>
      <w:r>
        <w:rPr>
          <w:lang w:val="kk-KZ"/>
        </w:rPr>
        <w:t xml:space="preserve">      </w:t>
      </w:r>
      <w:r w:rsidR="00A70E31">
        <w:rPr>
          <w:lang w:val="kk-KZ"/>
        </w:rPr>
        <w:t>Ұлықпек мемориалды музейі және обсерв</w:t>
      </w:r>
    </w:p>
    <w:tbl>
      <w:tblPr>
        <w:tblW w:w="0" w:type="auto"/>
        <w:tblCellSpacing w:w="0" w:type="dxa"/>
        <w:tblCellMar>
          <w:left w:w="0" w:type="dxa"/>
          <w:right w:w="0" w:type="dxa"/>
        </w:tblCellMar>
        <w:tblLook w:val="04A0"/>
      </w:tblPr>
      <w:tblGrid>
        <w:gridCol w:w="9355"/>
      </w:tblGrid>
      <w:tr w:rsidR="00A70E31" w:rsidRPr="00A70E31" w:rsidTr="00A70E31">
        <w:trPr>
          <w:tblCellSpacing w:w="0" w:type="dxa"/>
        </w:trPr>
        <w:tc>
          <w:tcPr>
            <w:tcW w:w="0" w:type="auto"/>
            <w:vAlign w:val="center"/>
            <w:hideMark/>
          </w:tcPr>
          <w:p w:rsidR="00A70E31" w:rsidRPr="00A70E31" w:rsidRDefault="00A70E31" w:rsidP="00AB2A90">
            <w:pPr>
              <w:spacing w:after="0" w:line="240" w:lineRule="auto"/>
              <w:rPr>
                <w:rFonts w:ascii="Times New Roman" w:eastAsia="Times New Roman" w:hAnsi="Times New Roman" w:cs="Times New Roman"/>
                <w:sz w:val="24"/>
                <w:szCs w:val="24"/>
              </w:rPr>
            </w:pPr>
            <w:r w:rsidRPr="00A70E31">
              <w:rPr>
                <w:rFonts w:ascii="Times New Roman" w:eastAsia="Times New Roman" w:hAnsi="Times New Roman" w:cs="Times New Roman"/>
                <w:sz w:val="24"/>
                <w:szCs w:val="24"/>
              </w:rPr>
              <w:t>Государственный исторический музей является одним из самых крупных музеев не только в Кыргызстане, но и в Средней Азии. Здание музея расположено на центральной площади Бишкека, недалеко от дома правительства Кыргызской Республики.История музея началась в далеком 1927 году. Именно тогда, 5 марта 1927 года была подготовлена первая экспозиция, которая положила начало уникальным археологическим и этнографическим коллекциям. В 1927 году музей был принят в Международный совет музеев (ИКОМ). Изначально музей назывался Центральным, в 1933 году был переименован в Государственный музей краеведения. Название Государственный исторический музей было присвоено ему в 1954 году. В 60-х годах музей переходит в здание, построенное по проекту архитектора Зенкова в 1928 году. А современное здание, где сейчас расположен музей, было построено в 1984 году по проекту коллектива института «Киргизпромстрой».</w:t>
            </w:r>
          </w:p>
        </w:tc>
      </w:tr>
    </w:tbl>
    <w:p w:rsidR="00A70E31" w:rsidRPr="00AB2A90" w:rsidRDefault="00A70E31" w:rsidP="00AB2A90">
      <w:pPr>
        <w:spacing w:after="0" w:line="240" w:lineRule="auto"/>
        <w:jc w:val="both"/>
        <w:rPr>
          <w:rFonts w:ascii="Times New Roman" w:eastAsia="Times New Roman" w:hAnsi="Times New Roman" w:cs="Times New Roman"/>
          <w:sz w:val="24"/>
          <w:szCs w:val="24"/>
          <w:lang w:val="kk-KZ"/>
        </w:rPr>
      </w:pPr>
      <w:r w:rsidRPr="00A70E31">
        <w:rPr>
          <w:rFonts w:ascii="Times New Roman" w:eastAsia="Times New Roman" w:hAnsi="Times New Roman" w:cs="Times New Roman"/>
          <w:sz w:val="24"/>
          <w:szCs w:val="24"/>
        </w:rPr>
        <w:t xml:space="preserve">В музее выставлены археологические и этнографические коллекции, которые редставляют историю Кыргызстана с древних времен и по сегодняшний день. На территории музея общей площадью более 8-ми тысяч м2 хранится 44 тысячи предметов основного фонда. В общей сложности, все фонды музея насчитывают 90 тысяч экспонатов. Чтобы в полной мере представить исторический путь развития Кыргызстана, необходимо осмотреть археологическую экспозицию на 3-м этаже музея, в которой представлены коллекции наскальных рисунков, бронзовые и керамические изделия эпохи бронзы, а также художественные изделия из драгоценного металла. Самые древние экспонаты археологического фонда относятся к каменному веку. Особый интерес вызывают экспонаты, которые относятся к периоду возникновения племенных союзов на территории Кыргызстана и периоду «великого переселения народов». Это диадемы с подвесками, золотая погребальная маска, медальон с резной камеей. У посетителей музея есть уникальная возможность увидеть коллекцию экспонатов, относящихся к 6-10 векам – наконечники стрел, костяные накладки на лук, серебряные чаши, украшения одежды и конской сбруи. В музее представлена одна из самых ценных коллекций – женские </w:t>
      </w:r>
      <w:r w:rsidRPr="00A70E31">
        <w:rPr>
          <w:rFonts w:ascii="Times New Roman" w:eastAsia="Times New Roman" w:hAnsi="Times New Roman" w:cs="Times New Roman"/>
          <w:sz w:val="24"/>
          <w:szCs w:val="24"/>
        </w:rPr>
        <w:lastRenderedPageBreak/>
        <w:t xml:space="preserve">украшения 19-20 веков из серебра. Это серьги, нагрудные и височные украшения, подвески, браслеты. </w:t>
      </w:r>
      <w:r w:rsidR="00AB2A90" w:rsidRPr="00A70E31">
        <w:rPr>
          <w:rFonts w:ascii="Times New Roman" w:eastAsia="Times New Roman" w:hAnsi="Times New Roman" w:cs="Times New Roman"/>
          <w:sz w:val="24"/>
          <w:szCs w:val="24"/>
        </w:rPr>
        <w:t>Этнографическая экспозиция музея представляет интерес с</w:t>
      </w:r>
      <w:r w:rsidR="00AB2A90">
        <w:rPr>
          <w:rFonts w:ascii="Times New Roman" w:eastAsia="Times New Roman" w:hAnsi="Times New Roman" w:cs="Times New Roman"/>
          <w:sz w:val="24"/>
          <w:szCs w:val="24"/>
          <w:lang w:val="kk-KZ"/>
        </w:rPr>
        <w:t xml:space="preserve">   </w:t>
      </w:r>
    </w:p>
    <w:tbl>
      <w:tblPr>
        <w:tblpPr w:leftFromText="45" w:rightFromText="45" w:vertAnchor="text"/>
        <w:tblW w:w="0" w:type="auto"/>
        <w:tblCellSpacing w:w="0" w:type="dxa"/>
        <w:tblCellMar>
          <w:left w:w="0" w:type="dxa"/>
          <w:right w:w="0" w:type="dxa"/>
        </w:tblCellMar>
        <w:tblLook w:val="04A0"/>
      </w:tblPr>
      <w:tblGrid>
        <w:gridCol w:w="993"/>
      </w:tblGrid>
      <w:tr w:rsidR="00A70E31" w:rsidRPr="00A70E31" w:rsidTr="00AB2A90">
        <w:trPr>
          <w:tblCellSpacing w:w="0" w:type="dxa"/>
        </w:trPr>
        <w:tc>
          <w:tcPr>
            <w:tcW w:w="993" w:type="dxa"/>
            <w:vAlign w:val="center"/>
            <w:hideMark/>
          </w:tcPr>
          <w:p w:rsidR="00A70E31" w:rsidRPr="00A70E31" w:rsidRDefault="00A70E31" w:rsidP="00AB2A90">
            <w:pPr>
              <w:spacing w:after="0" w:line="240" w:lineRule="auto"/>
              <w:jc w:val="both"/>
              <w:rPr>
                <w:rFonts w:ascii="Times New Roman" w:eastAsia="Times New Roman" w:hAnsi="Times New Roman" w:cs="Times New Roman"/>
                <w:sz w:val="24"/>
                <w:szCs w:val="24"/>
              </w:rPr>
            </w:pPr>
            <w:r w:rsidRPr="00A70E31">
              <w:rPr>
                <w:rFonts w:ascii="Times New Roman" w:eastAsia="Times New Roman" w:hAnsi="Times New Roman" w:cs="Times New Roman"/>
                <w:sz w:val="24"/>
                <w:szCs w:val="24"/>
              </w:rPr>
              <w:br/>
            </w:r>
          </w:p>
        </w:tc>
      </w:tr>
    </w:tbl>
    <w:p w:rsidR="00A70E31" w:rsidRPr="00A70E31" w:rsidRDefault="00AB2A90" w:rsidP="00602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sidR="00A70E31" w:rsidRPr="00A70E31">
        <w:rPr>
          <w:rFonts w:ascii="Times New Roman" w:eastAsia="Times New Roman" w:hAnsi="Times New Roman" w:cs="Times New Roman"/>
          <w:sz w:val="24"/>
          <w:szCs w:val="24"/>
        </w:rPr>
        <w:t xml:space="preserve">очки зрения культурного и духовного наследия кыргызского народа. Познакомиться с художественными ценностями кыргызского народа можно, посетив 3-й этаж музея. В этнографической экспозиции представлены коллекции художественных изделий из войлока, кожи, дерева, коллекция национальных музыкальных инструментов и традиционной национальной одежды, художественные изделия из металла, конское снаряжение. В коллекции народной вышивки по войлоку, замше и коже представлено домашнее убранство, покрывала для юрты, войлочные сумки для хранения посуды, высокохудожественные предметы конского снаряжения.На втором этаже музея представлена коллекция экспонатов о гражданской войне, революции 1917 года. Документы, фотографии, биографии лидеров революции. Большая часть коллекции посвящена В.И. Ленину. </w:t>
      </w:r>
    </w:p>
    <w:tbl>
      <w:tblPr>
        <w:tblpPr w:leftFromText="45" w:rightFromText="45" w:vertAnchor="text"/>
        <w:tblW w:w="0" w:type="auto"/>
        <w:tblCellSpacing w:w="0" w:type="dxa"/>
        <w:tblCellMar>
          <w:left w:w="0" w:type="dxa"/>
          <w:right w:w="0" w:type="dxa"/>
        </w:tblCellMar>
        <w:tblLook w:val="04A0"/>
      </w:tblPr>
      <w:tblGrid>
        <w:gridCol w:w="1276"/>
      </w:tblGrid>
      <w:tr w:rsidR="00A70E31" w:rsidRPr="00A70E31" w:rsidTr="00AB2A90">
        <w:trPr>
          <w:tblCellSpacing w:w="0" w:type="dxa"/>
        </w:trPr>
        <w:tc>
          <w:tcPr>
            <w:tcW w:w="1276" w:type="dxa"/>
            <w:vAlign w:val="center"/>
            <w:hideMark/>
          </w:tcPr>
          <w:p w:rsidR="00A70E31" w:rsidRPr="00A70E31" w:rsidRDefault="00A70E31" w:rsidP="006025E7">
            <w:pPr>
              <w:spacing w:after="0" w:line="240" w:lineRule="auto"/>
              <w:ind w:right="425"/>
              <w:jc w:val="both"/>
              <w:rPr>
                <w:rFonts w:ascii="Times New Roman" w:eastAsia="Times New Roman" w:hAnsi="Times New Roman" w:cs="Times New Roman"/>
                <w:sz w:val="24"/>
                <w:szCs w:val="24"/>
              </w:rPr>
            </w:pPr>
          </w:p>
        </w:tc>
      </w:tr>
    </w:tbl>
    <w:p w:rsidR="006025E7" w:rsidRPr="006025E7" w:rsidRDefault="00A70E31" w:rsidP="006025E7">
      <w:pPr>
        <w:pStyle w:val="a4"/>
        <w:spacing w:before="0" w:beforeAutospacing="0" w:after="0" w:afterAutospacing="0"/>
        <w:jc w:val="both"/>
      </w:pPr>
      <w:r w:rsidRPr="00A70E31">
        <w:t xml:space="preserve">Кыргызский Государственный исторический музей является участником программы ЮНЕСКО «Сеть Наследие». Фонды музея представляют собой основу для научных исторических исследований. Многие коллекции музея уникальны и имеют большую научную и историческую ценность. Некоторые коллекции фондов музея включены в состав мирового культурного наследия. В музее уделяется большое внимание проведению выставок. Для этих целей музей располагает площадью в 300 кв.м. </w:t>
      </w:r>
      <w:r w:rsidR="006025E7" w:rsidRPr="006025E7">
        <w:t xml:space="preserve">Музей основан в 1926 году как первое научное учреждение Киргизии. До музейной деятельности вмещал </w:t>
      </w:r>
      <w:hyperlink r:id="rId57" w:tooltip="Совет народных комиссаров КирССР (страница отсутствует)" w:history="1">
        <w:r w:rsidR="006025E7" w:rsidRPr="006025E7">
          <w:rPr>
            <w:rStyle w:val="a3"/>
            <w:color w:val="auto"/>
            <w:u w:val="none"/>
          </w:rPr>
          <w:t>Совет народных комиссаров</w:t>
        </w:r>
      </w:hyperlink>
      <w:r w:rsidR="006025E7" w:rsidRPr="006025E7">
        <w:t>.</w:t>
      </w:r>
      <w:hyperlink r:id="rId58" w:anchor="cite_note-2" w:history="1">
        <w:r w:rsidR="006025E7" w:rsidRPr="006025E7">
          <w:rPr>
            <w:rStyle w:val="a3"/>
            <w:color w:val="auto"/>
            <w:u w:val="none"/>
            <w:vertAlign w:val="superscript"/>
          </w:rPr>
          <w:t>[2]</w:t>
        </w:r>
      </w:hyperlink>
      <w:r w:rsidR="006025E7" w:rsidRPr="006025E7">
        <w:t xml:space="preserve"> Расположен недалеко от </w:t>
      </w:r>
      <w:hyperlink r:id="rId59" w:tooltip="Жогорку Кенеш" w:history="1">
        <w:r w:rsidR="006025E7" w:rsidRPr="006025E7">
          <w:rPr>
            <w:rStyle w:val="a3"/>
            <w:color w:val="auto"/>
            <w:u w:val="none"/>
          </w:rPr>
          <w:t>дома правительства</w:t>
        </w:r>
      </w:hyperlink>
      <w:r w:rsidR="006025E7" w:rsidRPr="006025E7">
        <w:t xml:space="preserve"> на </w:t>
      </w:r>
      <w:hyperlink r:id="rId60" w:tooltip="Площадь Ала-Тоо" w:history="1">
        <w:r w:rsidR="006025E7" w:rsidRPr="006025E7">
          <w:rPr>
            <w:rStyle w:val="a3"/>
            <w:color w:val="auto"/>
            <w:u w:val="none"/>
          </w:rPr>
          <w:t>площади Ала-Тоо</w:t>
        </w:r>
      </w:hyperlink>
      <w:r w:rsidR="006025E7" w:rsidRPr="006025E7">
        <w:t xml:space="preserve">. 5 марта 1927 года открыта первая экспозиция. Изначально назывался Центральным, в 1933 году переименован в музей краеведения. Название Государственный исторический музей присвоено в 1954 году. В 60-х годах переходит в здание, построенное в 1928 году. </w:t>
      </w:r>
    </w:p>
    <w:p w:rsidR="006025E7" w:rsidRPr="006025E7" w:rsidRDefault="006025E7" w:rsidP="006025E7">
      <w:pPr>
        <w:pStyle w:val="a4"/>
        <w:spacing w:before="0" w:beforeAutospacing="0" w:after="0" w:afterAutospacing="0"/>
        <w:jc w:val="both"/>
      </w:pPr>
      <w:r w:rsidRPr="006025E7">
        <w:t>Площадь музея 8 тыс. м</w:t>
      </w:r>
      <w:r w:rsidRPr="006025E7">
        <w:rPr>
          <w:vertAlign w:val="superscript"/>
        </w:rPr>
        <w:t>2</w:t>
      </w:r>
      <w:r w:rsidRPr="006025E7">
        <w:t xml:space="preserve">, количество предметов основного фонда — 44 тыс. Общее число экспонатов — 90 тыс. Выставлены экспонаты, рассказывающие о </w:t>
      </w:r>
      <w:hyperlink r:id="rId61" w:tooltip="Первобытно-общинный строй" w:history="1">
        <w:r w:rsidRPr="006025E7">
          <w:rPr>
            <w:rStyle w:val="a3"/>
            <w:color w:val="auto"/>
            <w:u w:val="none"/>
          </w:rPr>
          <w:t>первобытно-общинном</w:t>
        </w:r>
      </w:hyperlink>
      <w:r w:rsidRPr="006025E7">
        <w:t xml:space="preserve"> (начиная с </w:t>
      </w:r>
      <w:hyperlink r:id="rId62" w:tooltip="Каменный век" w:history="1">
        <w:r w:rsidRPr="006025E7">
          <w:rPr>
            <w:rStyle w:val="a3"/>
            <w:color w:val="auto"/>
            <w:u w:val="none"/>
          </w:rPr>
          <w:t>каменного века</w:t>
        </w:r>
      </w:hyperlink>
      <w:r w:rsidRPr="006025E7">
        <w:t xml:space="preserve">), </w:t>
      </w:r>
      <w:hyperlink r:id="rId63" w:tooltip="Рабовладельческий строй" w:history="1">
        <w:r w:rsidRPr="006025E7">
          <w:rPr>
            <w:rStyle w:val="a3"/>
            <w:color w:val="auto"/>
            <w:u w:val="none"/>
          </w:rPr>
          <w:t>рабовладельческом</w:t>
        </w:r>
      </w:hyperlink>
      <w:r w:rsidRPr="006025E7">
        <w:t xml:space="preserve"> и </w:t>
      </w:r>
      <w:hyperlink r:id="rId64" w:tooltip="Феодализм" w:history="1">
        <w:r w:rsidRPr="006025E7">
          <w:rPr>
            <w:rStyle w:val="a3"/>
            <w:color w:val="auto"/>
            <w:u w:val="none"/>
          </w:rPr>
          <w:t>феодальном</w:t>
        </w:r>
      </w:hyperlink>
      <w:r w:rsidRPr="006025E7">
        <w:t xml:space="preserve"> строе до наших дней, а также экспонаты кочевых народов, об их земледелии и ремёслах и возникновении городов.Особый интерес вызывают экспозиции, относящиеся к </w:t>
      </w:r>
      <w:hyperlink r:id="rId65" w:tooltip="Великое переселение народов" w:history="1">
        <w:r w:rsidRPr="006025E7">
          <w:rPr>
            <w:rStyle w:val="a3"/>
            <w:color w:val="auto"/>
            <w:u w:val="none"/>
          </w:rPr>
          <w:t>великому переселению народов</w:t>
        </w:r>
      </w:hyperlink>
      <w:r w:rsidRPr="006025E7">
        <w:t xml:space="preserve">, коллекции женских украшений XIX-XX веков и </w:t>
      </w:r>
      <w:hyperlink r:id="rId66" w:tooltip="Этнография" w:history="1">
        <w:r w:rsidRPr="006025E7">
          <w:rPr>
            <w:rStyle w:val="a3"/>
            <w:color w:val="auto"/>
            <w:u w:val="none"/>
          </w:rPr>
          <w:t>этнографии</w:t>
        </w:r>
      </w:hyperlink>
      <w:r w:rsidRPr="006025E7">
        <w:t xml:space="preserve"> </w:t>
      </w:r>
      <w:hyperlink r:id="rId67" w:tooltip="Киргизы" w:history="1">
        <w:r w:rsidRPr="006025E7">
          <w:rPr>
            <w:rStyle w:val="a3"/>
            <w:color w:val="auto"/>
            <w:u w:val="none"/>
          </w:rPr>
          <w:t>киргизского народа</w:t>
        </w:r>
      </w:hyperlink>
      <w:r w:rsidRPr="006025E7">
        <w:t xml:space="preserve">. </w:t>
      </w:r>
    </w:p>
    <w:p w:rsidR="006025E7" w:rsidRPr="006025E7" w:rsidRDefault="006025E7" w:rsidP="006025E7">
      <w:pPr>
        <w:pStyle w:val="a4"/>
        <w:spacing w:before="0" w:beforeAutospacing="0" w:after="0" w:afterAutospacing="0"/>
        <w:jc w:val="both"/>
        <w:rPr>
          <w:lang w:val="kk-KZ"/>
        </w:rPr>
      </w:pPr>
      <w:r w:rsidRPr="006025E7">
        <w:t xml:space="preserve">Большая часть посвящена темам «Киргизия в составе России», Октябрьской революции в Киргизии, </w:t>
      </w:r>
      <w:hyperlink r:id="rId68" w:tooltip="Киргизская ССР" w:history="1">
        <w:r w:rsidRPr="006025E7">
          <w:rPr>
            <w:rStyle w:val="a3"/>
            <w:color w:val="auto"/>
            <w:u w:val="none"/>
          </w:rPr>
          <w:t>советскому периоду</w:t>
        </w:r>
      </w:hyperlink>
      <w:r w:rsidRPr="006025E7">
        <w:t xml:space="preserve"> (в особенности личности </w:t>
      </w:r>
      <w:hyperlink r:id="rId69" w:tooltip="Ленин" w:history="1">
        <w:r w:rsidRPr="006025E7">
          <w:rPr>
            <w:rStyle w:val="a3"/>
            <w:color w:val="auto"/>
            <w:u w:val="none"/>
          </w:rPr>
          <w:t>Ленина</w:t>
        </w:r>
      </w:hyperlink>
      <w:r w:rsidRPr="006025E7">
        <w:t xml:space="preserve">), годам Отечественной войны.Многие коллекции включены в состав </w:t>
      </w:r>
      <w:hyperlink r:id="rId70" w:tooltip="Всемирное наследие" w:history="1">
        <w:r w:rsidRPr="006025E7">
          <w:rPr>
            <w:rStyle w:val="a3"/>
            <w:color w:val="auto"/>
            <w:u w:val="none"/>
          </w:rPr>
          <w:t>всемирного культурного наследия</w:t>
        </w:r>
      </w:hyperlink>
      <w:r>
        <w:rPr>
          <w:lang w:val="kk-KZ"/>
        </w:rPr>
        <w:t>.</w:t>
      </w:r>
    </w:p>
    <w:p w:rsidR="006025E7" w:rsidRPr="006025E7" w:rsidRDefault="006025E7" w:rsidP="006025E7">
      <w:pPr>
        <w:pStyle w:val="a4"/>
        <w:spacing w:before="0" w:beforeAutospacing="0" w:after="0" w:afterAutospacing="0"/>
        <w:jc w:val="both"/>
        <w:rPr>
          <w:lang w:val="kk-KZ"/>
        </w:rPr>
      </w:pPr>
      <w:r w:rsidRPr="006025E7">
        <w:t xml:space="preserve">Архитектура старого здания улавливает кочевой колорит — характерной формы венчающий </w:t>
      </w:r>
      <w:hyperlink r:id="rId71" w:tooltip="Купол" w:history="1">
        <w:r w:rsidRPr="006025E7">
          <w:rPr>
            <w:rStyle w:val="a3"/>
            <w:color w:val="auto"/>
            <w:u w:val="none"/>
          </w:rPr>
          <w:t>купол</w:t>
        </w:r>
      </w:hyperlink>
      <w:r w:rsidRPr="006025E7">
        <w:t xml:space="preserve">, стрельчатые окна, </w:t>
      </w:r>
      <w:hyperlink r:id="rId72" w:tooltip="Декор" w:history="1">
        <w:r w:rsidRPr="006025E7">
          <w:rPr>
            <w:rStyle w:val="a3"/>
            <w:color w:val="auto"/>
            <w:u w:val="none"/>
          </w:rPr>
          <w:t>декор</w:t>
        </w:r>
      </w:hyperlink>
      <w:r>
        <w:rPr>
          <w:lang w:val="kk-KZ"/>
        </w:rPr>
        <w:t>.</w:t>
      </w:r>
      <w:r w:rsidRPr="006025E7">
        <w:t xml:space="preserve"> </w:t>
      </w:r>
      <w:r>
        <w:t>Диаграммы, фотографии, документы свидетельствуют о росте промышленности в столице республики, рассказывают о Киргизии в годы Отечественной войны, о развитии национальной советской государственности киргизского народа, росте материального благосостояния трудящихся Киризской ССР и культурном строительстве в республике. Отдельные стенды посвящены культурным и экономическим связям республики с другими братскими республиками.</w:t>
      </w:r>
      <w:r>
        <w:br/>
        <w:t>Работники музея собрали свыше тысячи интересных экспонатов. Посетители познакомятся с фотокопиями «Декрета о земле и мире», подписанного Лениным, Обращения «К гражданам России» от 25 октября 1917 года. Это подарок Московского института музееведения. Музей Вооруженных Сил СССР передал 80 ценнейших документов периода Великой Отечественной войны.</w:t>
      </w:r>
    </w:p>
    <w:p w:rsidR="00E30F83" w:rsidRPr="00E30F83" w:rsidRDefault="00E30F83" w:rsidP="00E30F83">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lang w:val="kk-KZ"/>
        </w:rPr>
        <w:t>Қырғызстан тарихи өлкетану музейінің тарихы</w:t>
      </w:r>
    </w:p>
    <w:p w:rsidR="00BE57E2" w:rsidRPr="00BE57E2" w:rsidRDefault="00E30F83" w:rsidP="00BE57E2">
      <w:pPr>
        <w:pStyle w:val="1"/>
        <w:jc w:val="both"/>
        <w:rPr>
          <w:b w:val="0"/>
          <w:sz w:val="24"/>
          <w:szCs w:val="24"/>
        </w:rPr>
      </w:pPr>
      <w:r w:rsidRPr="00E30F83">
        <w:rPr>
          <w:b w:val="0"/>
          <w:sz w:val="24"/>
          <w:szCs w:val="24"/>
        </w:rPr>
        <w:t>Караколский историко-краеведческий музей находится на улице Джамансариева в городе Каракол, который находится в Иссык-Кульской области и расположен в здании построенном в 1887 году, как частный дом купца – скотопромышленника М.Н. Ильина.</w:t>
      </w:r>
      <w:r w:rsidRPr="00BE57E2">
        <w:rPr>
          <w:b w:val="0"/>
          <w:sz w:val="24"/>
          <w:szCs w:val="24"/>
        </w:rPr>
        <w:t xml:space="preserve"> Каракольский историко-краеведческий музей был открыт 1 ноября 1948 года в связи с 60–</w:t>
      </w:r>
      <w:r w:rsidRPr="00BE57E2">
        <w:rPr>
          <w:b w:val="0"/>
          <w:sz w:val="24"/>
          <w:szCs w:val="24"/>
        </w:rPr>
        <w:lastRenderedPageBreak/>
        <w:t>летием со дня смерти Н.М.Пржевальского, так как в те времена город носил его имя. В музее выставлены археологические находки каменного века, а также оружие и орудия труда эпохи бронзы, отдельные фрагменты наскальных рисунков. Особый интерес вызывают культовые предметы жертвенного комплекса.Экспозиция рассказывает о быте кочевых и полукочевых племён, которые составляют позднее составили кыргызскую народность. Здесь можно увидеть музыкальные инструменты, женские украшения и конскую сбрую. Предметы XIX – XX веков располагаются в восьми залах музея. К 2000 году музей, общей площадью 311 квадратных метров, имел в фондах свыше 10 тысяч экспонатов. Ежегодно этот музей посещает около 10 тысяч человек.</w:t>
      </w:r>
      <w:r w:rsidR="00BE57E2" w:rsidRPr="00BE57E2">
        <w:rPr>
          <w:b w:val="0"/>
          <w:sz w:val="24"/>
          <w:szCs w:val="24"/>
        </w:rPr>
        <w:t xml:space="preserve"> Мемориальный музей Н.М. Пржевальского</w:t>
      </w:r>
    </w:p>
    <w:p w:rsidR="00BE57E2" w:rsidRPr="00BE57E2" w:rsidRDefault="00BE57E2" w:rsidP="00BE57E2">
      <w:pPr>
        <w:pStyle w:val="2"/>
        <w:spacing w:before="0" w:line="240" w:lineRule="auto"/>
        <w:jc w:val="both"/>
        <w:rPr>
          <w:b w:val="0"/>
          <w:color w:val="auto"/>
          <w:sz w:val="22"/>
          <w:szCs w:val="22"/>
        </w:rPr>
      </w:pPr>
      <w:r w:rsidRPr="00BE57E2">
        <w:rPr>
          <w:b w:val="0"/>
          <w:color w:val="auto"/>
          <w:sz w:val="24"/>
          <w:szCs w:val="24"/>
        </w:rPr>
        <w:t xml:space="preserve">Николай Пржевальский - великий ученый </w:t>
      </w:r>
      <w:r>
        <w:rPr>
          <w:b w:val="0"/>
          <w:color w:val="auto"/>
          <w:sz w:val="24"/>
          <w:szCs w:val="24"/>
        </w:rPr>
        <w:t>–</w:t>
      </w:r>
      <w:r w:rsidRPr="00BE57E2">
        <w:rPr>
          <w:b w:val="0"/>
          <w:color w:val="auto"/>
          <w:sz w:val="24"/>
          <w:szCs w:val="24"/>
        </w:rPr>
        <w:t xml:space="preserve"> путешественник</w:t>
      </w:r>
      <w:r>
        <w:rPr>
          <w:b w:val="0"/>
          <w:color w:val="auto"/>
          <w:sz w:val="24"/>
          <w:szCs w:val="24"/>
          <w:lang w:val="kk-KZ"/>
        </w:rPr>
        <w:t>.</w:t>
      </w:r>
      <w:hyperlink r:id="rId73" w:tooltip="Мемориальный музей Николая Пржевальского" w:history="1"/>
      <w:r w:rsidRPr="00BE57E2">
        <w:rPr>
          <w:b w:val="0"/>
          <w:color w:val="auto"/>
          <w:sz w:val="22"/>
          <w:szCs w:val="22"/>
        </w:rPr>
        <w:t>Николай Михайлович Пржевальский - один из первых русских ученых-географов, который начал детально изучать географию, флору и фауну стран Центральной Азии. Начиная с 1870 года, он совершил 4 крупные экспедиции в Монголию, Китай, Тибет.</w:t>
      </w:r>
    </w:p>
    <w:p w:rsidR="00BE57E2" w:rsidRDefault="00BE57E2" w:rsidP="00BE57E2">
      <w:pPr>
        <w:pStyle w:val="a4"/>
        <w:spacing w:before="0" w:beforeAutospacing="0" w:after="0" w:afterAutospacing="0"/>
      </w:pPr>
      <w:r>
        <w:t>Во время своих экспедиций он установил точные направления горных хребтов и границы Тибетских гор. Он описал природу, рельеф, климат, растительный и животный мир изученных им территорий, открыл более 200 видов растений. Также Пржевальский собрал огромную зоологическую коллекцию, в которую вошли несколько тысяч видов растений, животных, птиц, рыб и насекомых.</w:t>
      </w:r>
    </w:p>
    <w:p w:rsidR="00BE57E2" w:rsidRDefault="00BE57E2" w:rsidP="00BE57E2">
      <w:pPr>
        <w:pStyle w:val="a4"/>
        <w:spacing w:before="0" w:beforeAutospacing="0" w:after="0" w:afterAutospacing="0"/>
      </w:pPr>
      <w:r>
        <w:t>За свои выдающиеся достижения и вклад в изучение Центральной Азии, Пржевальский был избран действительным членом Русского географического общества, а также членом Российской академии наук. В 1888 году он умер от брюшного тифа накануне своей пятой экспедиции в Центральную Азию, и был похоронен на берегу озера Иссык-Куль, недалеко от города Каракол.</w:t>
      </w:r>
      <w:hyperlink r:id="rId74" w:tooltip="Памятник Николаю Пржевальскому" w:history="1"/>
      <w:r>
        <w:t>Мемориальный музей Николая Михайловича Пржевальского был открыт в Караколе 29 апреля 1957 года. С первых же дней одним из главных занятий его сотрудников стала собирательская работа по формированию музейного фонда. Особенно интенсивно проходил сбор материалов о жизни и деятельности Н. М. Пржевальского.</w:t>
      </w:r>
    </w:p>
    <w:p w:rsidR="00BE57E2" w:rsidRDefault="00BE57E2" w:rsidP="00BE57E2">
      <w:pPr>
        <w:pStyle w:val="a4"/>
        <w:spacing w:before="0" w:beforeAutospacing="0" w:after="0" w:afterAutospacing="0"/>
      </w:pPr>
      <w:r>
        <w:t>За первые три года фонд музея уже насчитывал 386 экспонатов. Начало формированию фонда положено Краеведческим музеем г. Пржевальска, передавшим в 1957 году 8 трудов Н. М. Пржевальского, изданных в период с 1883 по 1947 год, 30 фотокопий и фотографий. Материал поступал также из архива Географического общества СССР.</w:t>
      </w:r>
    </w:p>
    <w:p w:rsidR="00BE57E2" w:rsidRDefault="00BE57E2" w:rsidP="00BE57E2">
      <w:pPr>
        <w:pStyle w:val="a4"/>
        <w:spacing w:before="0" w:beforeAutospacing="0" w:after="0" w:afterAutospacing="0"/>
      </w:pPr>
      <w:r>
        <w:t>Сегодня здесь хранятся личные вещи, документы, фотографии и записи Пржевальского. Недалеко от музея находится могила путешественника и памятник.</w:t>
      </w:r>
    </w:p>
    <w:p w:rsidR="00E30F83" w:rsidRDefault="00E30F83" w:rsidP="00BE57E2">
      <w:pPr>
        <w:pStyle w:val="a4"/>
        <w:spacing w:before="0" w:beforeAutospacing="0" w:after="0" w:afterAutospacing="0"/>
        <w:jc w:val="both"/>
      </w:pPr>
    </w:p>
    <w:p w:rsidR="00E30F83" w:rsidRPr="00E30F83" w:rsidRDefault="00E30F83" w:rsidP="00BE57E2">
      <w:pPr>
        <w:spacing w:after="0" w:line="240" w:lineRule="auto"/>
        <w:jc w:val="both"/>
        <w:rPr>
          <w:rFonts w:ascii="Times New Roman" w:eastAsia="Times New Roman" w:hAnsi="Times New Roman" w:cs="Times New Roman"/>
          <w:sz w:val="24"/>
          <w:szCs w:val="24"/>
        </w:rPr>
      </w:pPr>
    </w:p>
    <w:p w:rsidR="00A70E31" w:rsidRDefault="007C39B8" w:rsidP="00AB2A90">
      <w:pPr>
        <w:spacing w:before="100" w:beforeAutospacing="1" w:after="100" w:afterAutospacing="1"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 №5-6.   Тақырыбы: Т</w:t>
      </w:r>
      <w:r w:rsidRPr="00C635EA">
        <w:rPr>
          <w:rFonts w:ascii="Times New Roman" w:hAnsi="Times New Roman" w:cs="Times New Roman"/>
          <w:bCs/>
          <w:sz w:val="24"/>
          <w:szCs w:val="24"/>
          <w:lang w:val="kk-KZ"/>
        </w:rPr>
        <w:t>әжікстан музейлері</w:t>
      </w:r>
    </w:p>
    <w:p w:rsidR="007C39B8" w:rsidRDefault="007C39B8" w:rsidP="007C39B8">
      <w:pPr>
        <w:spacing w:before="100" w:beforeAutospacing="1" w:after="100" w:afterAutospacing="1"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Дәріс жоспары:</w:t>
      </w:r>
    </w:p>
    <w:p w:rsidR="007C39B8" w:rsidRDefault="007C39B8" w:rsidP="007C39B8">
      <w:pPr>
        <w:spacing w:after="0" w:line="240" w:lineRule="auto"/>
        <w:rPr>
          <w:rFonts w:ascii="Times New Roman" w:eastAsia="Times New Roman" w:hAnsi="Times New Roman" w:cs="Times New Roman"/>
          <w:bCs/>
          <w:kern w:val="36"/>
          <w:sz w:val="24"/>
          <w:szCs w:val="24"/>
          <w:lang w:val="kk-KZ"/>
        </w:rPr>
      </w:pPr>
      <w:r>
        <w:rPr>
          <w:rFonts w:ascii="Times New Roman" w:hAnsi="Times New Roman" w:cs="Times New Roman"/>
          <w:bCs/>
          <w:sz w:val="24"/>
          <w:szCs w:val="24"/>
          <w:lang w:val="kk-KZ"/>
        </w:rPr>
        <w:t>1.</w:t>
      </w:r>
      <w:r w:rsidRPr="00C635EA">
        <w:rPr>
          <w:rFonts w:ascii="Times New Roman" w:hAnsi="Times New Roman" w:cs="Times New Roman"/>
          <w:bCs/>
          <w:sz w:val="24"/>
          <w:szCs w:val="24"/>
          <w:lang w:val="kk-KZ"/>
        </w:rPr>
        <w:t>А.Рудаки атындағы  республикалық тарихи -өлкетану музейі,</w:t>
      </w:r>
      <w:r w:rsidRPr="00C635EA">
        <w:rPr>
          <w:rFonts w:ascii="Times New Roman" w:eastAsia="Times New Roman" w:hAnsi="Times New Roman" w:cs="Times New Roman"/>
          <w:bCs/>
          <w:kern w:val="36"/>
          <w:sz w:val="24"/>
          <w:szCs w:val="24"/>
          <w:lang w:val="kk-KZ"/>
        </w:rPr>
        <w:t xml:space="preserve"> </w:t>
      </w:r>
    </w:p>
    <w:p w:rsidR="007C39B8" w:rsidRDefault="007C39B8" w:rsidP="007C39B8">
      <w:pPr>
        <w:spacing w:after="0" w:line="240" w:lineRule="auto"/>
        <w:rPr>
          <w:rFonts w:ascii="Times New Roman" w:eastAsia="Times New Roman" w:hAnsi="Times New Roman" w:cs="Times New Roman"/>
          <w:bCs/>
          <w:kern w:val="36"/>
          <w:sz w:val="24"/>
          <w:szCs w:val="24"/>
          <w:lang w:val="kk-KZ"/>
        </w:rPr>
      </w:pPr>
      <w:r>
        <w:rPr>
          <w:rFonts w:ascii="Times New Roman" w:eastAsia="Times New Roman" w:hAnsi="Times New Roman" w:cs="Times New Roman"/>
          <w:bCs/>
          <w:kern w:val="36"/>
          <w:sz w:val="24"/>
          <w:szCs w:val="24"/>
          <w:lang w:val="kk-KZ"/>
        </w:rPr>
        <w:t>2.</w:t>
      </w:r>
      <w:r w:rsidRPr="00C635EA">
        <w:rPr>
          <w:rFonts w:ascii="Times New Roman" w:eastAsia="Times New Roman" w:hAnsi="Times New Roman" w:cs="Times New Roman"/>
          <w:bCs/>
          <w:kern w:val="36"/>
          <w:sz w:val="24"/>
          <w:szCs w:val="24"/>
          <w:lang w:val="kk-KZ"/>
        </w:rPr>
        <w:t>Г.Завкибеков атындағы ұлт аспаптар музейі,</w:t>
      </w:r>
    </w:p>
    <w:p w:rsidR="007C39B8" w:rsidRDefault="007C39B8" w:rsidP="007C39B8">
      <w:pPr>
        <w:spacing w:after="0" w:line="240" w:lineRule="auto"/>
        <w:rPr>
          <w:rFonts w:ascii="Times New Roman" w:eastAsia="Times New Roman" w:hAnsi="Times New Roman" w:cs="Times New Roman"/>
          <w:bCs/>
          <w:kern w:val="36"/>
          <w:sz w:val="24"/>
          <w:szCs w:val="24"/>
          <w:lang w:val="kk-KZ"/>
        </w:rPr>
      </w:pPr>
      <w:r>
        <w:rPr>
          <w:rFonts w:ascii="Times New Roman" w:eastAsia="Times New Roman" w:hAnsi="Times New Roman" w:cs="Times New Roman"/>
          <w:bCs/>
          <w:kern w:val="36"/>
          <w:sz w:val="24"/>
          <w:szCs w:val="24"/>
          <w:lang w:val="kk-KZ"/>
        </w:rPr>
        <w:t>3.</w:t>
      </w:r>
      <w:r w:rsidRPr="00C635EA">
        <w:rPr>
          <w:rFonts w:ascii="Times New Roman" w:eastAsia="Times New Roman" w:hAnsi="Times New Roman" w:cs="Times New Roman"/>
          <w:bCs/>
          <w:kern w:val="36"/>
          <w:sz w:val="24"/>
          <w:szCs w:val="24"/>
          <w:lang w:val="kk-KZ"/>
        </w:rPr>
        <w:t>Тәжікстанның  К.Бехзода атындағы</w:t>
      </w:r>
      <w:r>
        <w:rPr>
          <w:rFonts w:ascii="Times New Roman" w:eastAsia="Times New Roman" w:hAnsi="Times New Roman" w:cs="Times New Roman"/>
          <w:bCs/>
          <w:kern w:val="36"/>
          <w:sz w:val="24"/>
          <w:szCs w:val="24"/>
          <w:lang w:val="kk-KZ"/>
        </w:rPr>
        <w:t xml:space="preserve"> </w:t>
      </w:r>
      <w:r w:rsidRPr="00C635EA">
        <w:rPr>
          <w:rFonts w:ascii="Times New Roman" w:eastAsia="Times New Roman" w:hAnsi="Times New Roman" w:cs="Times New Roman"/>
          <w:bCs/>
          <w:kern w:val="36"/>
          <w:sz w:val="24"/>
          <w:szCs w:val="24"/>
          <w:lang w:val="kk-KZ"/>
        </w:rPr>
        <w:t>Ұлттық музейі.</w:t>
      </w:r>
    </w:p>
    <w:p w:rsidR="008801B9" w:rsidRDefault="008801B9" w:rsidP="007C39B8">
      <w:pPr>
        <w:spacing w:after="0" w:line="240" w:lineRule="auto"/>
        <w:rPr>
          <w:rFonts w:ascii="Times New Roman" w:eastAsia="Times New Roman" w:hAnsi="Times New Roman" w:cs="Times New Roman"/>
          <w:bCs/>
          <w:kern w:val="36"/>
          <w:sz w:val="24"/>
          <w:szCs w:val="24"/>
          <w:lang w:val="kk-KZ"/>
        </w:rPr>
      </w:pPr>
    </w:p>
    <w:p w:rsidR="008801B9" w:rsidRDefault="008801B9" w:rsidP="008801B9">
      <w:pPr>
        <w:spacing w:before="100" w:beforeAutospacing="1" w:after="100" w:afterAutospacing="1"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Дәріс №7-8.   Тақырыбы: </w:t>
      </w:r>
      <w:r w:rsidR="00E67943" w:rsidRPr="008801B9">
        <w:rPr>
          <w:rFonts w:ascii="Times New Roman" w:hAnsi="Times New Roman" w:cs="Times New Roman"/>
          <w:sz w:val="24"/>
          <w:szCs w:val="24"/>
          <w:lang w:val="kk-KZ"/>
        </w:rPr>
        <w:t>Түркіменстан</w:t>
      </w:r>
      <w:r w:rsidRPr="00C635EA">
        <w:rPr>
          <w:rFonts w:ascii="Times New Roman" w:hAnsi="Times New Roman" w:cs="Times New Roman"/>
          <w:bCs/>
          <w:sz w:val="24"/>
          <w:szCs w:val="24"/>
          <w:lang w:val="kk-KZ"/>
        </w:rPr>
        <w:t xml:space="preserve"> музейлері</w:t>
      </w:r>
    </w:p>
    <w:p w:rsidR="008801B9" w:rsidRPr="008801B9" w:rsidRDefault="008801B9" w:rsidP="008801B9">
      <w:pPr>
        <w:spacing w:before="100" w:beforeAutospacing="1" w:after="100" w:afterAutospacing="1" w:line="240" w:lineRule="auto"/>
        <w:jc w:val="both"/>
        <w:rPr>
          <w:rFonts w:ascii="Times New Roman" w:hAnsi="Times New Roman" w:cs="Times New Roman"/>
          <w:b/>
          <w:bCs/>
          <w:sz w:val="24"/>
          <w:szCs w:val="24"/>
          <w:lang w:val="kk-KZ"/>
        </w:rPr>
      </w:pPr>
      <w:r w:rsidRPr="008801B9">
        <w:rPr>
          <w:rFonts w:ascii="Times New Roman" w:hAnsi="Times New Roman" w:cs="Times New Roman"/>
          <w:b/>
          <w:bCs/>
          <w:sz w:val="24"/>
          <w:szCs w:val="24"/>
          <w:lang w:val="kk-KZ"/>
        </w:rPr>
        <w:t>Дәріс жоспары:</w:t>
      </w:r>
    </w:p>
    <w:p w:rsidR="008801B9" w:rsidRPr="008801B9" w:rsidRDefault="008801B9" w:rsidP="008801B9">
      <w:pPr>
        <w:pStyle w:val="a5"/>
        <w:numPr>
          <w:ilvl w:val="0"/>
          <w:numId w:val="11"/>
        </w:numPr>
        <w:spacing w:after="0" w:line="240" w:lineRule="auto"/>
        <w:jc w:val="both"/>
        <w:rPr>
          <w:rFonts w:ascii="Times New Roman" w:hAnsi="Times New Roman"/>
          <w:sz w:val="24"/>
          <w:szCs w:val="24"/>
          <w:lang w:val="kk-KZ"/>
        </w:rPr>
      </w:pPr>
      <w:r w:rsidRPr="008801B9">
        <w:rPr>
          <w:rFonts w:ascii="Times New Roman" w:hAnsi="Times New Roman"/>
          <w:sz w:val="24"/>
          <w:szCs w:val="24"/>
          <w:lang w:val="kk-KZ"/>
        </w:rPr>
        <w:t>Түркіменстан Ұлттықмузейі</w:t>
      </w:r>
    </w:p>
    <w:p w:rsidR="008801B9" w:rsidRPr="008801B9" w:rsidRDefault="008801B9" w:rsidP="008801B9">
      <w:pPr>
        <w:pStyle w:val="a5"/>
        <w:numPr>
          <w:ilvl w:val="0"/>
          <w:numId w:val="11"/>
        </w:numPr>
        <w:spacing w:after="0" w:line="240" w:lineRule="auto"/>
        <w:jc w:val="both"/>
        <w:rPr>
          <w:rFonts w:ascii="Times New Roman" w:hAnsi="Times New Roman"/>
          <w:bCs/>
          <w:sz w:val="24"/>
          <w:szCs w:val="24"/>
          <w:lang w:val="kk-KZ"/>
        </w:rPr>
      </w:pPr>
      <w:r w:rsidRPr="008801B9">
        <w:rPr>
          <w:rFonts w:ascii="Times New Roman" w:hAnsi="Times New Roman"/>
          <w:bCs/>
          <w:sz w:val="24"/>
          <w:szCs w:val="24"/>
          <w:lang w:val="kk-KZ"/>
        </w:rPr>
        <w:t>Әмудария мемлекеттік музейі</w:t>
      </w:r>
    </w:p>
    <w:p w:rsidR="008801B9" w:rsidRPr="008801B9" w:rsidRDefault="008801B9" w:rsidP="008801B9">
      <w:pPr>
        <w:pStyle w:val="a5"/>
        <w:numPr>
          <w:ilvl w:val="0"/>
          <w:numId w:val="11"/>
        </w:numPr>
        <w:spacing w:after="0" w:line="240" w:lineRule="auto"/>
        <w:jc w:val="both"/>
        <w:rPr>
          <w:rFonts w:ascii="Times New Roman" w:hAnsi="Times New Roman"/>
          <w:bCs/>
          <w:sz w:val="24"/>
          <w:szCs w:val="24"/>
          <w:lang w:val="kk-KZ"/>
        </w:rPr>
      </w:pPr>
      <w:r w:rsidRPr="008801B9">
        <w:rPr>
          <w:rFonts w:ascii="Times New Roman" w:hAnsi="Times New Roman"/>
          <w:bCs/>
          <w:sz w:val="24"/>
          <w:szCs w:val="24"/>
          <w:lang w:val="kk-KZ"/>
        </w:rPr>
        <w:lastRenderedPageBreak/>
        <w:t>Гурбангулу Бердімұхаммедов музейі.</w:t>
      </w:r>
    </w:p>
    <w:p w:rsidR="001C1A77" w:rsidRDefault="001C1A77" w:rsidP="001C1A77">
      <w:pPr>
        <w:pStyle w:val="Default"/>
        <w:jc w:val="both"/>
        <w:rPr>
          <w:lang w:val="kk-KZ"/>
        </w:rPr>
      </w:pPr>
      <w:r>
        <w:rPr>
          <w:b/>
          <w:bCs/>
          <w:lang w:val="kk-KZ"/>
        </w:rPr>
        <w:t xml:space="preserve">Дәріс мәтіні: </w:t>
      </w:r>
      <w:r w:rsidR="008801B9" w:rsidRPr="00806AAC">
        <w:rPr>
          <w:b/>
          <w:bCs/>
          <w:lang w:val="kk-KZ"/>
        </w:rPr>
        <w:t xml:space="preserve">Түркменстандағы Әмудария мемлекеттік музейі </w:t>
      </w:r>
      <w:r w:rsidR="008801B9" w:rsidRPr="00806AAC">
        <w:rPr>
          <w:lang w:val="kk-KZ"/>
        </w:rPr>
        <w:t xml:space="preserve">Әмудария мемлекеттік мұражайы 11 жыл бұрын 2005 жылы ашылған. Содан бері бұл жер Сейди қаласындағы мектеп жасындағы және мектепке дейінгі балаларды қызықтыратын жақсы жерлердің бірі. Олар музейдің жиі келетін келушілері және олар бұл жерге сыныппен экскурсияға ғана емес, өздерінің бастамасыменде келеді. Себебі бұл жерде оларды таңғажайып және құпия табиғат әлемі күтіп тұрады. Мереке күндері музейге Дайхан бірлестігінен қонақтар келеді. Бірінші минуттардан бастап экспозициямен танысушылар таңғажайып жабайы табиғат әлеміне енеді. Телеграф бағаналарында отыратын жыртқыш құстарды жиі көруге болады. Музейде алпыс құстың экспонатын, сүт қоректілерді кездестіресіз. Солардың арасынан көп кездесе бермейтін жыландар: бойга, летаринх және кәдімгі барлығы білетін стрелка жыланы, Түркіменстанның қызыл кітабына кіретін саршұнақ, өзгеше бекіре балықтары кездеседі. Келушілер көп уақытын әсіресе балалар жәндіктер коллекцияларында өткізеді. Біз мүлдем байқамайтын кішкентай әлемді өздері үшін кездейсоқ және алуан түрлі етіп көрсетеді. Тек осы жерде Түркіменстандағы жалғыз, мүмкін әлемдегі жалғыз бұғының мүйізінің бай коллекциясын көруге болады. Көптеген суреттерде ландшафтық әртүрлі суреттер бейнеленген. </w:t>
      </w:r>
    </w:p>
    <w:p w:rsidR="008801B9" w:rsidRDefault="008801B9" w:rsidP="001C1A77">
      <w:pPr>
        <w:pStyle w:val="Default"/>
        <w:ind w:firstLine="708"/>
        <w:jc w:val="both"/>
        <w:rPr>
          <w:lang w:val="kk-KZ"/>
        </w:rPr>
      </w:pPr>
      <w:r w:rsidRPr="00806AAC">
        <w:rPr>
          <w:lang w:val="kk-KZ"/>
        </w:rPr>
        <w:t xml:space="preserve">Осындай әдеміліктің жанында қарақшылықпен салқын қару адамзаттың ұяты мен ауруы іспеттес болды. Осындай экспонаттар “Тірі табиғатты қорға! Тек ол музейлік сирек затқа айналып кетпесін!”деген сөздер айтып тұрғандай сезіледі. </w:t>
      </w:r>
    </w:p>
    <w:p w:rsidR="001C1A77" w:rsidRPr="00806AAC" w:rsidRDefault="001C1A77" w:rsidP="001C1A77">
      <w:pPr>
        <w:spacing w:after="0" w:line="240" w:lineRule="auto"/>
        <w:ind w:firstLine="708"/>
        <w:jc w:val="both"/>
        <w:rPr>
          <w:rFonts w:ascii="Times New Roman" w:hAnsi="Times New Roman" w:cs="Times New Roman"/>
          <w:sz w:val="24"/>
          <w:szCs w:val="24"/>
          <w:lang w:val="kk-KZ"/>
        </w:rPr>
      </w:pPr>
      <w:r w:rsidRPr="00806AAC">
        <w:rPr>
          <w:rFonts w:ascii="Times New Roman" w:hAnsi="Times New Roman" w:cs="Times New Roman"/>
          <w:b/>
          <w:bCs/>
          <w:sz w:val="24"/>
          <w:szCs w:val="24"/>
          <w:lang w:val="kk-KZ"/>
        </w:rPr>
        <w:t xml:space="preserve">Түркменстандағы Гурбангулу Бердімұхаммедов музейі </w:t>
      </w:r>
      <w:r w:rsidRPr="00806AAC">
        <w:rPr>
          <w:rFonts w:ascii="Times New Roman" w:hAnsi="Times New Roman" w:cs="Times New Roman"/>
          <w:sz w:val="24"/>
          <w:szCs w:val="24"/>
          <w:lang w:val="kk-KZ"/>
        </w:rPr>
        <w:t xml:space="preserve">Ашхабадта Түркменстанның Президенті Г. Бердімұхаммедов музейі 2007 ашылды. Бұл музейдің ашылуы президенттің 52 жасқа толған күніне байланысты 29 маусымда ашылды. Жаңа музейді парламент басшылары, билік басындағылар, қоғамдық қорлар басшылары барып шықты. Экспозиция залдары алты бөліктен тұрады. Оларға: “Ұлттық демократия мерейтойы”, “Мемлекет адам үшін”, “Қайта өрлеу мен ұлы өзгерістер заманы”, “Мемлекеттік құрылыстың негізі”, “Ұлттық туризм және Спорт” Музейге, сонымен қатар президенттің иноугурация кезіндегі ақ кілем, сачак, колчан сақталған. “Рухнамуды” бұрынғы президент Сапармұрат Ниязовтың иноугурация кезінде пайдаланылған қасиетті кітабы экспозициға алынбаған. Г. Бердімұхаммедов 2007 жылы Түркіменстанның бұрынғы президенті С. Ниязовтың мезгілсіз қайтыс болуына байланысты сайланған болатын. Президент болғаннан кейін ол мемлекеттік жұмысқа белсене кірісе бастады, халық кеңесінің басшысы болды. Кейіннен халық кеңесі тарады, ал оның маңызды өкілеттілігін Бердімұхаммедов алды. Президент, сонымен қатар “Галыкныш” қозғалысын және елдегі жалғыз саяси партияны басқарды. </w:t>
      </w:r>
    </w:p>
    <w:p w:rsidR="008801B9" w:rsidRPr="00806AAC" w:rsidRDefault="008801B9" w:rsidP="008801B9">
      <w:pPr>
        <w:spacing w:after="0" w:line="240" w:lineRule="auto"/>
        <w:jc w:val="both"/>
        <w:rPr>
          <w:rFonts w:ascii="Times New Roman" w:hAnsi="Times New Roman" w:cs="Times New Roman"/>
          <w:b/>
          <w:bCs/>
          <w:sz w:val="24"/>
          <w:szCs w:val="24"/>
          <w:lang w:val="kk-KZ"/>
        </w:rPr>
      </w:pPr>
      <w:r w:rsidRPr="00806AAC">
        <w:rPr>
          <w:rFonts w:ascii="Times New Roman" w:hAnsi="Times New Roman" w:cs="Times New Roman"/>
          <w:b/>
          <w:bCs/>
          <w:sz w:val="24"/>
          <w:szCs w:val="24"/>
          <w:lang w:val="kk-KZ"/>
        </w:rPr>
        <w:t xml:space="preserve">Сұрақтар: </w:t>
      </w:r>
    </w:p>
    <w:p w:rsidR="008801B9" w:rsidRPr="00806AAC" w:rsidRDefault="008801B9" w:rsidP="008801B9">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1. Музейдің ерекшелігі неде? </w:t>
      </w:r>
    </w:p>
    <w:p w:rsidR="008801B9" w:rsidRPr="00806AAC" w:rsidRDefault="008801B9" w:rsidP="008801B9">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2. Музейдің Түркімен халқы үшін маңыздылығы? </w:t>
      </w:r>
    </w:p>
    <w:p w:rsidR="008801B9" w:rsidRPr="00806AAC" w:rsidRDefault="008801B9" w:rsidP="008801B9">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w:t>
      </w:r>
      <w:r w:rsidR="001C1A77">
        <w:rPr>
          <w:rFonts w:ascii="Times New Roman" w:hAnsi="Times New Roman" w:cs="Times New Roman"/>
          <w:sz w:val="24"/>
          <w:szCs w:val="24"/>
          <w:lang w:val="kk-KZ"/>
        </w:rPr>
        <w:t>3.</w:t>
      </w:r>
      <w:r w:rsidR="001C1A77" w:rsidRPr="001C1A77">
        <w:rPr>
          <w:rFonts w:ascii="Times New Roman" w:hAnsi="Times New Roman" w:cs="Times New Roman"/>
          <w:bCs/>
          <w:sz w:val="24"/>
          <w:szCs w:val="24"/>
          <w:lang w:val="kk-KZ"/>
        </w:rPr>
        <w:t>Түркменстандағы Гурбангулу Бердімұхаммедов музейінің</w:t>
      </w:r>
      <w:r w:rsidRPr="00806AAC">
        <w:rPr>
          <w:rFonts w:ascii="Times New Roman" w:hAnsi="Times New Roman" w:cs="Times New Roman"/>
          <w:sz w:val="24"/>
          <w:szCs w:val="24"/>
          <w:lang w:val="kk-KZ"/>
        </w:rPr>
        <w:t xml:space="preserve"> ашылу тарихы? </w:t>
      </w:r>
    </w:p>
    <w:p w:rsidR="008801B9" w:rsidRPr="00806AAC" w:rsidRDefault="008801B9" w:rsidP="008801B9">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w:t>
      </w:r>
      <w:r w:rsidR="001C1A77">
        <w:rPr>
          <w:rFonts w:ascii="Times New Roman" w:hAnsi="Times New Roman" w:cs="Times New Roman"/>
          <w:sz w:val="24"/>
          <w:szCs w:val="24"/>
          <w:lang w:val="kk-KZ"/>
        </w:rPr>
        <w:t xml:space="preserve">4. </w:t>
      </w:r>
      <w:r w:rsidRPr="00806AAC">
        <w:rPr>
          <w:rFonts w:ascii="Times New Roman" w:hAnsi="Times New Roman" w:cs="Times New Roman"/>
          <w:sz w:val="24"/>
          <w:szCs w:val="24"/>
          <w:lang w:val="kk-KZ"/>
        </w:rPr>
        <w:t xml:space="preserve">Музей залдардарына сараптама жасаңыз </w:t>
      </w:r>
    </w:p>
    <w:p w:rsidR="008801B9" w:rsidRPr="00806AAC" w:rsidRDefault="008801B9" w:rsidP="008801B9">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w:t>
      </w:r>
      <w:r w:rsidR="001C1A77">
        <w:rPr>
          <w:rFonts w:ascii="Times New Roman" w:hAnsi="Times New Roman" w:cs="Times New Roman"/>
          <w:sz w:val="24"/>
          <w:szCs w:val="24"/>
          <w:lang w:val="kk-KZ"/>
        </w:rPr>
        <w:t>5.</w:t>
      </w:r>
      <w:r w:rsidRPr="00806AAC">
        <w:rPr>
          <w:rFonts w:ascii="Times New Roman" w:hAnsi="Times New Roman" w:cs="Times New Roman"/>
          <w:sz w:val="24"/>
          <w:szCs w:val="24"/>
          <w:lang w:val="kk-KZ"/>
        </w:rPr>
        <w:t xml:space="preserve">«Рухнамуд» </w:t>
      </w:r>
      <w:r w:rsidR="001C1A77">
        <w:rPr>
          <w:rFonts w:ascii="Times New Roman" w:hAnsi="Times New Roman" w:cs="Times New Roman"/>
          <w:sz w:val="24"/>
          <w:szCs w:val="24"/>
          <w:lang w:val="kk-KZ"/>
        </w:rPr>
        <w:t>түсінік беріңіз</w:t>
      </w:r>
    </w:p>
    <w:p w:rsidR="002E36FC" w:rsidRDefault="002E36FC" w:rsidP="002E36FC">
      <w:pPr>
        <w:pStyle w:val="Default"/>
        <w:jc w:val="both"/>
        <w:rPr>
          <w:rFonts w:eastAsia="Times New Roman"/>
          <w:color w:val="auto"/>
          <w:lang w:val="kk-KZ"/>
        </w:rPr>
      </w:pPr>
    </w:p>
    <w:p w:rsidR="00461AB3" w:rsidRPr="002E36FC" w:rsidRDefault="002E36FC" w:rsidP="002E36FC">
      <w:pPr>
        <w:pStyle w:val="Default"/>
        <w:jc w:val="both"/>
        <w:rPr>
          <w:rFonts w:eastAsia="Times New Roman"/>
          <w:b/>
          <w:lang w:val="kk-KZ"/>
        </w:rPr>
      </w:pPr>
      <w:r w:rsidRPr="002E36FC">
        <w:rPr>
          <w:b/>
          <w:bCs/>
          <w:color w:val="auto"/>
          <w:lang w:val="kk-KZ"/>
        </w:rPr>
        <w:t>Лекция№9</w:t>
      </w:r>
      <w:r w:rsidRPr="002E36FC">
        <w:rPr>
          <w:bCs/>
          <w:color w:val="auto"/>
          <w:lang w:val="kk-KZ"/>
        </w:rPr>
        <w:t xml:space="preserve">. </w:t>
      </w:r>
      <w:r w:rsidRPr="002E36FC">
        <w:rPr>
          <w:b/>
          <w:bCs/>
          <w:color w:val="auto"/>
          <w:lang w:val="kk-KZ"/>
        </w:rPr>
        <w:t>Тақырыбы:</w:t>
      </w:r>
      <w:r w:rsidRPr="002E36FC">
        <w:rPr>
          <w:bCs/>
          <w:color w:val="auto"/>
          <w:lang w:val="kk-KZ"/>
        </w:rPr>
        <w:t xml:space="preserve"> Үндістандағы музейлер жүйесі және Калькут музейінің тарихы</w:t>
      </w:r>
    </w:p>
    <w:p w:rsidR="000479EF" w:rsidRPr="002E36FC" w:rsidRDefault="000479EF" w:rsidP="002E36FC">
      <w:pPr>
        <w:spacing w:after="0" w:line="240" w:lineRule="auto"/>
        <w:jc w:val="both"/>
        <w:rPr>
          <w:rFonts w:ascii="Times New Roman" w:eastAsia="Times New Roman" w:hAnsi="Times New Roman" w:cs="Times New Roman"/>
          <w:b/>
          <w:sz w:val="24"/>
          <w:szCs w:val="24"/>
          <w:lang w:val="kk-KZ"/>
        </w:rPr>
      </w:pPr>
      <w:r w:rsidRPr="002E36FC">
        <w:rPr>
          <w:rFonts w:ascii="Times New Roman" w:eastAsia="Times New Roman" w:hAnsi="Times New Roman" w:cs="Times New Roman"/>
          <w:b/>
          <w:sz w:val="24"/>
          <w:szCs w:val="24"/>
          <w:lang w:val="kk-KZ"/>
        </w:rPr>
        <w:t>Дәріс сабағының мақсаты</w:t>
      </w:r>
      <w:r w:rsidRPr="002E36FC">
        <w:rPr>
          <w:rFonts w:ascii="Times New Roman" w:eastAsia="Times New Roman" w:hAnsi="Times New Roman" w:cs="Times New Roman"/>
          <w:sz w:val="24"/>
          <w:szCs w:val="24"/>
          <w:lang w:val="kk-KZ"/>
        </w:rPr>
        <w:t>:</w:t>
      </w:r>
      <w:r w:rsidRPr="002E36FC">
        <w:rPr>
          <w:rFonts w:ascii="Times New Roman" w:hAnsi="Times New Roman" w:cs="Times New Roman"/>
          <w:b/>
          <w:sz w:val="24"/>
          <w:szCs w:val="24"/>
          <w:lang w:val="kk-KZ"/>
        </w:rPr>
        <w:t xml:space="preserve"> </w:t>
      </w:r>
      <w:r w:rsidRPr="002E36FC">
        <w:rPr>
          <w:rFonts w:ascii="Times New Roman" w:hAnsi="Times New Roman" w:cs="Times New Roman"/>
          <w:sz w:val="24"/>
          <w:szCs w:val="24"/>
          <w:lang w:val="kk-KZ"/>
        </w:rPr>
        <w:t>студенттерге мақсаты мен міндеттері туралы</w:t>
      </w:r>
      <w:r w:rsidRPr="002E36FC">
        <w:rPr>
          <w:rFonts w:ascii="Times New Roman" w:eastAsia="Times New Roman" w:hAnsi="Times New Roman" w:cs="Times New Roman"/>
          <w:sz w:val="24"/>
          <w:szCs w:val="24"/>
          <w:lang w:val="kk-KZ"/>
        </w:rPr>
        <w:t xml:space="preserve"> түсінік беру.</w:t>
      </w:r>
    </w:p>
    <w:p w:rsidR="000479EF" w:rsidRPr="002E36FC" w:rsidRDefault="000479EF" w:rsidP="002E36FC">
      <w:pPr>
        <w:spacing w:after="0" w:line="240" w:lineRule="auto"/>
        <w:ind w:left="-284"/>
        <w:rPr>
          <w:rFonts w:ascii="Times New Roman" w:eastAsia="Times New Roman" w:hAnsi="Times New Roman" w:cs="Times New Roman"/>
          <w:b/>
          <w:sz w:val="24"/>
          <w:szCs w:val="24"/>
          <w:lang w:val="kk-KZ"/>
        </w:rPr>
      </w:pPr>
      <w:r w:rsidRPr="002E36FC">
        <w:rPr>
          <w:rFonts w:ascii="Times New Roman" w:eastAsia="Times New Roman" w:hAnsi="Times New Roman" w:cs="Times New Roman"/>
          <w:b/>
          <w:sz w:val="24"/>
          <w:szCs w:val="24"/>
          <w:lang w:val="kk-KZ"/>
        </w:rPr>
        <w:t>Кілт сөздер</w:t>
      </w:r>
      <w:r w:rsidRPr="002E36FC">
        <w:rPr>
          <w:rFonts w:ascii="Times New Roman" w:eastAsia="Times New Roman" w:hAnsi="Times New Roman" w:cs="Times New Roman"/>
          <w:sz w:val="24"/>
          <w:szCs w:val="24"/>
          <w:lang w:val="kk-KZ"/>
        </w:rPr>
        <w:t>:туризм,экскурсия, менеджмент, маркетинг,</w:t>
      </w:r>
      <w:r w:rsidRPr="002E36FC">
        <w:rPr>
          <w:rFonts w:ascii="Times New Roman" w:hAnsi="Times New Roman" w:cs="Times New Roman"/>
          <w:sz w:val="24"/>
          <w:szCs w:val="24"/>
          <w:lang w:val="kk-KZ"/>
        </w:rPr>
        <w:t xml:space="preserve"> </w:t>
      </w:r>
      <w:r w:rsidRPr="002E36FC">
        <w:rPr>
          <w:rFonts w:ascii="Kz Web Times" w:hAnsi="Kz Web Times"/>
          <w:sz w:val="24"/>
          <w:szCs w:val="24"/>
          <w:lang w:val="kk-KZ"/>
        </w:rPr>
        <w:t>стратегия</w:t>
      </w:r>
    </w:p>
    <w:p w:rsidR="000479EF" w:rsidRPr="002E36FC" w:rsidRDefault="000479EF" w:rsidP="002E36FC">
      <w:pPr>
        <w:spacing w:after="0" w:line="240" w:lineRule="auto"/>
        <w:jc w:val="center"/>
        <w:rPr>
          <w:rFonts w:ascii="Kz Times New Roman" w:eastAsia="Times New Roman" w:hAnsi="Kz Times New Roman" w:cs="Times New Roman"/>
          <w:b/>
          <w:sz w:val="24"/>
          <w:szCs w:val="24"/>
          <w:lang w:val="kk-KZ"/>
        </w:rPr>
      </w:pPr>
      <w:r w:rsidRPr="002E36FC">
        <w:rPr>
          <w:rFonts w:ascii="Kz Times New Roman" w:eastAsia="Times New Roman" w:hAnsi="Kz Times New Roman" w:cs="Times New Roman"/>
          <w:b/>
          <w:sz w:val="24"/>
          <w:szCs w:val="24"/>
          <w:lang w:val="kk-KZ"/>
        </w:rPr>
        <w:t>Дәріс жоспары:</w:t>
      </w:r>
    </w:p>
    <w:p w:rsidR="000479EF" w:rsidRPr="002E36FC" w:rsidRDefault="000479EF" w:rsidP="002E36FC">
      <w:pPr>
        <w:pStyle w:val="a5"/>
        <w:numPr>
          <w:ilvl w:val="0"/>
          <w:numId w:val="6"/>
        </w:numPr>
        <w:spacing w:after="0" w:line="240" w:lineRule="auto"/>
        <w:ind w:left="714" w:hanging="357"/>
        <w:rPr>
          <w:rFonts w:ascii="Kz Times New Roman" w:eastAsia="Times New Roman" w:hAnsi="Kz Times New Roman"/>
          <w:sz w:val="24"/>
          <w:szCs w:val="24"/>
          <w:lang w:val="kk-KZ" w:eastAsia="ru-RU"/>
        </w:rPr>
      </w:pPr>
      <w:r w:rsidRPr="002E36FC">
        <w:rPr>
          <w:rFonts w:ascii="Times New Roman" w:eastAsia="Times New Roman" w:hAnsi="Times New Roman"/>
          <w:sz w:val="24"/>
          <w:szCs w:val="24"/>
          <w:lang w:val="kk-KZ" w:eastAsia="ru-RU"/>
        </w:rPr>
        <w:t>Кіріспе. Музейлер жүйесінің құрылуы</w:t>
      </w:r>
    </w:p>
    <w:p w:rsidR="000479EF" w:rsidRPr="002E36FC" w:rsidRDefault="000479EF" w:rsidP="002E36FC">
      <w:pPr>
        <w:pStyle w:val="a5"/>
        <w:numPr>
          <w:ilvl w:val="0"/>
          <w:numId w:val="6"/>
        </w:numPr>
        <w:spacing w:after="0" w:line="240" w:lineRule="auto"/>
        <w:ind w:left="714" w:hanging="357"/>
        <w:rPr>
          <w:rFonts w:ascii="Kz Times New Roman" w:eastAsia="Times New Roman" w:hAnsi="Kz Times New Roman"/>
          <w:sz w:val="24"/>
          <w:szCs w:val="24"/>
          <w:lang w:val="kk-KZ" w:eastAsia="ru-RU"/>
        </w:rPr>
      </w:pPr>
      <w:r w:rsidRPr="002E36FC">
        <w:rPr>
          <w:rFonts w:ascii="Times New Roman" w:hAnsi="Times New Roman"/>
          <w:sz w:val="24"/>
          <w:szCs w:val="24"/>
          <w:lang w:val="kk-KZ"/>
        </w:rPr>
        <w:t>Азия музейлері пәннің мақсаты мен міндеттері.</w:t>
      </w:r>
    </w:p>
    <w:p w:rsidR="000479EF" w:rsidRDefault="000479EF" w:rsidP="000479EF">
      <w:pPr>
        <w:pStyle w:val="a5"/>
        <w:numPr>
          <w:ilvl w:val="0"/>
          <w:numId w:val="6"/>
        </w:numPr>
        <w:spacing w:after="0" w:line="240" w:lineRule="auto"/>
        <w:ind w:left="714" w:hanging="357"/>
        <w:rPr>
          <w:rFonts w:ascii="Kz Times New Roman" w:eastAsia="Times New Roman" w:hAnsi="Kz Times New Roman"/>
          <w:sz w:val="24"/>
          <w:szCs w:val="24"/>
          <w:lang w:val="kk-KZ" w:eastAsia="ru-RU"/>
        </w:rPr>
      </w:pPr>
      <w:r w:rsidRPr="002E36FC">
        <w:rPr>
          <w:rFonts w:ascii="Times New Roman" w:hAnsi="Times New Roman"/>
          <w:bCs/>
          <w:sz w:val="24"/>
          <w:szCs w:val="24"/>
          <w:lang w:val="kk-KZ"/>
        </w:rPr>
        <w:t>Үндістандағы Калькут музейінің тарихы</w:t>
      </w:r>
      <w:r w:rsidRPr="002E36FC">
        <w:rPr>
          <w:rFonts w:ascii="Kz Times New Roman" w:eastAsia="Times New Roman" w:hAnsi="Kz Times New Roman"/>
          <w:sz w:val="24"/>
          <w:szCs w:val="24"/>
          <w:lang w:val="kk-KZ" w:eastAsia="ru-RU"/>
        </w:rPr>
        <w:t>.</w:t>
      </w:r>
    </w:p>
    <w:p w:rsidR="002E36FC" w:rsidRPr="002E36FC" w:rsidRDefault="002E36FC" w:rsidP="002E36FC">
      <w:pPr>
        <w:pStyle w:val="a5"/>
        <w:numPr>
          <w:ilvl w:val="0"/>
          <w:numId w:val="6"/>
        </w:numPr>
        <w:spacing w:after="0" w:line="240" w:lineRule="auto"/>
        <w:jc w:val="both"/>
        <w:rPr>
          <w:rFonts w:ascii="Times New Roman" w:hAnsi="Times New Roman"/>
          <w:bCs/>
          <w:sz w:val="24"/>
          <w:szCs w:val="24"/>
          <w:lang w:val="kk-KZ"/>
        </w:rPr>
      </w:pPr>
      <w:r w:rsidRPr="002E36FC">
        <w:rPr>
          <w:rFonts w:ascii="Times New Roman" w:hAnsi="Times New Roman"/>
          <w:bCs/>
          <w:sz w:val="24"/>
          <w:szCs w:val="24"/>
          <w:lang w:val="kk-KZ"/>
        </w:rPr>
        <w:t xml:space="preserve">Будда ғибадатханасы </w:t>
      </w:r>
    </w:p>
    <w:p w:rsidR="00D05D62" w:rsidRPr="002E36FC" w:rsidRDefault="00D05D62" w:rsidP="00806AAC">
      <w:pPr>
        <w:pStyle w:val="Default"/>
        <w:jc w:val="center"/>
        <w:rPr>
          <w:b/>
          <w:bCs/>
          <w:lang w:val="kk-KZ"/>
        </w:rPr>
      </w:pPr>
    </w:p>
    <w:p w:rsidR="00D05D62" w:rsidRDefault="00D05D62" w:rsidP="00806AAC">
      <w:pPr>
        <w:pStyle w:val="Default"/>
        <w:jc w:val="center"/>
        <w:rPr>
          <w:b/>
          <w:bCs/>
          <w:lang w:val="kk-KZ"/>
        </w:rPr>
      </w:pPr>
    </w:p>
    <w:p w:rsidR="00D05D62" w:rsidRDefault="00D05D62" w:rsidP="00806AAC">
      <w:pPr>
        <w:pStyle w:val="Default"/>
        <w:jc w:val="center"/>
        <w:rPr>
          <w:b/>
          <w:bCs/>
          <w:lang w:val="kk-KZ"/>
        </w:rPr>
      </w:pPr>
    </w:p>
    <w:p w:rsidR="00F76D8C" w:rsidRPr="00806AAC" w:rsidRDefault="00F76D8C" w:rsidP="00806AAC">
      <w:pPr>
        <w:pStyle w:val="Default"/>
        <w:jc w:val="center"/>
      </w:pPr>
      <w:r w:rsidRPr="00806AAC">
        <w:rPr>
          <w:b/>
          <w:bCs/>
          <w:lang w:val="kk-KZ"/>
        </w:rPr>
        <w:t>Үн</w:t>
      </w:r>
      <w:r w:rsidRPr="000479EF">
        <w:rPr>
          <w:b/>
          <w:bCs/>
          <w:lang w:val="kk-KZ"/>
        </w:rPr>
        <w:t>дістандағы Калькут му</w:t>
      </w:r>
      <w:r w:rsidRPr="00806AAC">
        <w:rPr>
          <w:b/>
          <w:bCs/>
        </w:rPr>
        <w:t>зейінің тарихы</w:t>
      </w:r>
    </w:p>
    <w:p w:rsidR="005752E7" w:rsidRPr="00806AAC" w:rsidRDefault="005752E7" w:rsidP="00806AAC">
      <w:pPr>
        <w:pStyle w:val="Default"/>
        <w:jc w:val="both"/>
        <w:rPr>
          <w:lang w:val="en-US"/>
        </w:rPr>
      </w:pPr>
    </w:p>
    <w:p w:rsidR="00FB1402" w:rsidRPr="00806AAC" w:rsidRDefault="00F76D8C" w:rsidP="00806AAC">
      <w:pPr>
        <w:pStyle w:val="Default"/>
        <w:jc w:val="both"/>
      </w:pPr>
      <w:r w:rsidRPr="00806AAC">
        <w:rPr>
          <w:lang w:val="kk-KZ"/>
        </w:rPr>
        <w:t>Үн</w:t>
      </w:r>
      <w:r w:rsidRPr="00806AAC">
        <w:t>дістанның</w:t>
      </w:r>
      <w:r w:rsidRPr="00806AAC">
        <w:rPr>
          <w:lang w:val="en-US"/>
        </w:rPr>
        <w:t xml:space="preserve"> </w:t>
      </w:r>
      <w:r w:rsidRPr="00806AAC">
        <w:t>ең</w:t>
      </w:r>
      <w:r w:rsidRPr="00806AAC">
        <w:rPr>
          <w:lang w:val="en-US"/>
        </w:rPr>
        <w:t xml:space="preserve"> </w:t>
      </w:r>
      <w:r w:rsidRPr="00806AAC">
        <w:t>к</w:t>
      </w:r>
      <w:r w:rsidRPr="00806AAC">
        <w:rPr>
          <w:lang w:val="kk-KZ"/>
        </w:rPr>
        <w:t>ө</w:t>
      </w:r>
      <w:r w:rsidRPr="00806AAC">
        <w:t>не</w:t>
      </w:r>
      <w:r w:rsidRPr="00806AAC">
        <w:rPr>
          <w:lang w:val="en-US"/>
        </w:rPr>
        <w:t xml:space="preserve"> </w:t>
      </w:r>
      <w:r w:rsidRPr="00806AAC">
        <w:t>музейінің</w:t>
      </w:r>
      <w:r w:rsidRPr="00806AAC">
        <w:rPr>
          <w:lang w:val="en-US"/>
        </w:rPr>
        <w:t xml:space="preserve"> </w:t>
      </w:r>
      <w:r w:rsidRPr="00806AAC">
        <w:t>тарихы</w:t>
      </w:r>
      <w:r w:rsidRPr="00806AAC">
        <w:rPr>
          <w:lang w:val="en-US"/>
        </w:rPr>
        <w:t xml:space="preserve">, </w:t>
      </w:r>
      <w:r w:rsidRPr="00806AAC">
        <w:t>ХІХ</w:t>
      </w:r>
      <w:r w:rsidRPr="00806AAC">
        <w:rPr>
          <w:lang w:val="en-US"/>
        </w:rPr>
        <w:t xml:space="preserve"> </w:t>
      </w:r>
      <w:r w:rsidRPr="00806AAC">
        <w:t>ғасырда</w:t>
      </w:r>
      <w:r w:rsidRPr="00806AAC">
        <w:rPr>
          <w:lang w:val="en-US"/>
        </w:rPr>
        <w:t xml:space="preserve"> </w:t>
      </w:r>
      <w:r w:rsidRPr="00806AAC">
        <w:t>Азия</w:t>
      </w:r>
      <w:r w:rsidRPr="00806AAC">
        <w:rPr>
          <w:lang w:val="en-US"/>
        </w:rPr>
        <w:t xml:space="preserve"> </w:t>
      </w:r>
      <w:r w:rsidRPr="00806AAC">
        <w:t>қоғамының</w:t>
      </w:r>
      <w:r w:rsidRPr="00806AAC">
        <w:rPr>
          <w:lang w:val="en-US"/>
        </w:rPr>
        <w:t xml:space="preserve"> </w:t>
      </w:r>
      <w:r w:rsidRPr="00806AAC">
        <w:t>Калькутта</w:t>
      </w:r>
      <w:r w:rsidRPr="00806AAC">
        <w:rPr>
          <w:lang w:val="en-US"/>
        </w:rPr>
        <w:t xml:space="preserve"> </w:t>
      </w:r>
      <w:r w:rsidRPr="00806AAC">
        <w:t>музейінің</w:t>
      </w:r>
      <w:r w:rsidRPr="00806AAC">
        <w:rPr>
          <w:lang w:val="en-US"/>
        </w:rPr>
        <w:t xml:space="preserve"> </w:t>
      </w:r>
      <w:r w:rsidRPr="00806AAC">
        <w:t>ашуы</w:t>
      </w:r>
      <w:r w:rsidRPr="00806AAC">
        <w:rPr>
          <w:lang w:val="en-US"/>
        </w:rPr>
        <w:t xml:space="preserve"> </w:t>
      </w:r>
      <w:r w:rsidRPr="00806AAC">
        <w:t>жайлы</w:t>
      </w:r>
      <w:r w:rsidRPr="00806AAC">
        <w:rPr>
          <w:lang w:val="en-US"/>
        </w:rPr>
        <w:t xml:space="preserve"> </w:t>
      </w:r>
      <w:r w:rsidRPr="00806AAC">
        <w:t>шешімінің</w:t>
      </w:r>
      <w:r w:rsidRPr="00806AAC">
        <w:rPr>
          <w:lang w:val="en-US"/>
        </w:rPr>
        <w:t xml:space="preserve"> </w:t>
      </w:r>
      <w:r w:rsidRPr="00806AAC">
        <w:t>қабылдануынан</w:t>
      </w:r>
      <w:r w:rsidRPr="00806AAC">
        <w:rPr>
          <w:lang w:val="en-US"/>
        </w:rPr>
        <w:t xml:space="preserve"> </w:t>
      </w:r>
      <w:r w:rsidRPr="00806AAC">
        <w:t>басталады</w:t>
      </w:r>
      <w:r w:rsidRPr="00806AAC">
        <w:rPr>
          <w:lang w:val="en-US"/>
        </w:rPr>
        <w:t>.</w:t>
      </w:r>
      <w:r w:rsidR="00FB1402" w:rsidRPr="00806AAC">
        <w:rPr>
          <w:lang w:val="en-US"/>
        </w:rPr>
        <w:t xml:space="preserve"> </w:t>
      </w:r>
      <w:r w:rsidR="00FB1402" w:rsidRPr="00806AAC">
        <w:rPr>
          <w:lang w:val="kk-KZ"/>
        </w:rPr>
        <w:t>Индияның ең көп музейлері Батыс Бенгалияның астанасы Калькутте орналасқан. Бұл музейде елдің мәдениеті мен тарихы турал жәдігерлермен танысуға болады. Сондай –ақ Үндістан аумағында әр түрлі тақырыптарды қамтитын 40 –қа жуық музейлер ашылды. Ал елдің бай тарихи жәдігерлер мен ұлы шығармалар топтамасы қойылған, жәдігерлерге ең бай музей осы болып табылады.</w:t>
      </w:r>
      <w:r w:rsidR="00DF3B86" w:rsidRPr="00806AAC">
        <w:rPr>
          <w:lang w:val="kk-KZ"/>
        </w:rPr>
        <w:t xml:space="preserve"> </w:t>
      </w:r>
      <w:r w:rsidR="00DF3B86" w:rsidRPr="00806AAC">
        <w:t>Годом основания Музея Индии стал 1814. Инициатива по его созданию исходила от такой организации как Азиатское Объединение Бенгалии, которая была основана сэром Уильямом Джонсоном в 1784 году. Непосредственно идея создания была высказана доктором Натаниэлем Уоллихом, им же были предоставлены первые экспонаты.</w:t>
      </w:r>
      <w:r w:rsidR="00FB1402" w:rsidRPr="00806AAC">
        <w:rPr>
          <w:lang w:val="kk-KZ"/>
        </w:rPr>
        <w:t xml:space="preserve"> </w:t>
      </w:r>
      <w:r w:rsidR="00FB1402" w:rsidRPr="00806AAC">
        <w:t>Создание этого музея явилось своеобразным толчком к изучению культуры и истории этой страны, благодаря чему на территории Индии появилось ещё 40 музеев, отвечающих различным целям и тематикам. Богатейшая коллекция, которой может похвастаться этот музей, состоит из уникальных исторических ценностей и великих произведений искусства, что позволяет его эксплозии считаться одной из самых знаменитых в мире.</w:t>
      </w:r>
    </w:p>
    <w:p w:rsidR="00F76D8C" w:rsidRPr="00806AAC" w:rsidRDefault="00F76D8C" w:rsidP="00806AAC">
      <w:pPr>
        <w:pStyle w:val="Default"/>
        <w:jc w:val="both"/>
        <w:rPr>
          <w:lang w:val="kk-KZ"/>
        </w:rPr>
      </w:pPr>
      <w:r w:rsidRPr="00806AAC">
        <w:t xml:space="preserve"> 1875 жылы </w:t>
      </w:r>
      <w:r w:rsidR="00CB7477" w:rsidRPr="00806AAC">
        <w:rPr>
          <w:lang w:val="kk-KZ"/>
        </w:rPr>
        <w:t>Ү</w:t>
      </w:r>
      <w:r w:rsidRPr="00806AAC">
        <w:t xml:space="preserve">ндістан музейінің ғимараты Вальтер Л.Б. Гренвиль жобасымен салына басталады. </w:t>
      </w:r>
      <w:r w:rsidR="00CB7477" w:rsidRPr="00806AAC">
        <w:rPr>
          <w:lang w:val="kk-KZ"/>
        </w:rPr>
        <w:t>Ү</w:t>
      </w:r>
      <w:r w:rsidRPr="00806AAC">
        <w:t xml:space="preserve">ндістан музейі, кіретін бас есік Чоуринг жақтан </w:t>
      </w:r>
      <w:r w:rsidR="00CB7477" w:rsidRPr="00806AAC">
        <w:rPr>
          <w:lang w:val="kk-KZ"/>
        </w:rPr>
        <w:t>ішкі</w:t>
      </w:r>
      <w:r w:rsidRPr="00806AAC">
        <w:t xml:space="preserve"> қабатты, керемет биік бағаналармен к</w:t>
      </w:r>
      <w:r w:rsidR="00CB7477" w:rsidRPr="00806AAC">
        <w:rPr>
          <w:lang w:val="kk-KZ"/>
        </w:rPr>
        <w:t>ө</w:t>
      </w:r>
      <w:r w:rsidRPr="00806AAC">
        <w:t xml:space="preserve">терілген. Ғимарат </w:t>
      </w:r>
      <w:r w:rsidR="00CB7477" w:rsidRPr="00806AAC">
        <w:rPr>
          <w:lang w:val="kk-KZ"/>
        </w:rPr>
        <w:t>Ү</w:t>
      </w:r>
      <w:r w:rsidRPr="00806AAC">
        <w:t>ндістандағы Викторияндық дәуірдің керемет д</w:t>
      </w:r>
      <w:r w:rsidR="00CB7477" w:rsidRPr="00806AAC">
        <w:rPr>
          <w:lang w:val="kk-KZ"/>
        </w:rPr>
        <w:t>ә</w:t>
      </w:r>
      <w:r w:rsidRPr="00806AAC">
        <w:t>рек</w:t>
      </w:r>
      <w:r w:rsidR="00FB1402" w:rsidRPr="00806AAC">
        <w:rPr>
          <w:lang w:val="kk-KZ"/>
        </w:rPr>
        <w:t>т</w:t>
      </w:r>
      <w:r w:rsidRPr="00806AAC">
        <w:t xml:space="preserve">і </w:t>
      </w:r>
      <w:r w:rsidR="00CB7477" w:rsidRPr="00806AAC">
        <w:rPr>
          <w:lang w:val="kk-KZ"/>
        </w:rPr>
        <w:t>ү</w:t>
      </w:r>
      <w:r w:rsidRPr="00806AAC">
        <w:t>лгісінде салынған. Музейге кірген сәтте сол жақ бетте минералдар галереясы орналасқан. Б</w:t>
      </w:r>
      <w:r w:rsidR="00CB7477" w:rsidRPr="00806AAC">
        <w:rPr>
          <w:lang w:val="kk-KZ"/>
        </w:rPr>
        <w:t>ұ</w:t>
      </w:r>
      <w:r w:rsidRPr="00806AAC">
        <w:t>л б</w:t>
      </w:r>
      <w:r w:rsidR="00CB7477" w:rsidRPr="00806AAC">
        <w:rPr>
          <w:lang w:val="kk-KZ"/>
        </w:rPr>
        <w:t>ө</w:t>
      </w:r>
      <w:r w:rsidRPr="00806AAC">
        <w:t xml:space="preserve">лім </w:t>
      </w:r>
      <w:r w:rsidR="00CB7477" w:rsidRPr="00806AAC">
        <w:rPr>
          <w:lang w:val="kk-KZ"/>
        </w:rPr>
        <w:t>Ү</w:t>
      </w:r>
      <w:r w:rsidRPr="00806AAC">
        <w:t>ндістанның т</w:t>
      </w:r>
      <w:r w:rsidR="00CB7477" w:rsidRPr="00806AAC">
        <w:rPr>
          <w:lang w:val="kk-KZ"/>
        </w:rPr>
        <w:t>ү</w:t>
      </w:r>
      <w:r w:rsidRPr="00806AAC">
        <w:t>гелдей минералдар қорын қамтыған. Б</w:t>
      </w:r>
      <w:r w:rsidR="00CB7477" w:rsidRPr="00806AAC">
        <w:rPr>
          <w:lang w:val="kk-KZ"/>
        </w:rPr>
        <w:t>ұ</w:t>
      </w:r>
      <w:r w:rsidRPr="00806AAC">
        <w:t>л галереядан кейін, антропологиялық б</w:t>
      </w:r>
      <w:r w:rsidR="00CB7477" w:rsidRPr="00806AAC">
        <w:rPr>
          <w:lang w:val="kk-KZ"/>
        </w:rPr>
        <w:t>ө</w:t>
      </w:r>
      <w:r w:rsidRPr="00806AAC">
        <w:t>лім басталып, осы залдан жоғарыға к</w:t>
      </w:r>
      <w:r w:rsidR="00CB7477" w:rsidRPr="00806AAC">
        <w:rPr>
          <w:lang w:val="kk-KZ"/>
        </w:rPr>
        <w:t>ө</w:t>
      </w:r>
      <w:r w:rsidRPr="00806AAC">
        <w:t xml:space="preserve">терілсе </w:t>
      </w:r>
      <w:r w:rsidR="00CB7477" w:rsidRPr="00806AAC">
        <w:rPr>
          <w:lang w:val="kk-KZ"/>
        </w:rPr>
        <w:t>Ү</w:t>
      </w:r>
      <w:r w:rsidRPr="00806AAC">
        <w:t>ндістанның т</w:t>
      </w:r>
      <w:r w:rsidR="00CB7477" w:rsidRPr="00806AAC">
        <w:rPr>
          <w:lang w:val="kk-KZ"/>
        </w:rPr>
        <w:t>ү</w:t>
      </w:r>
      <w:r w:rsidRPr="00806AAC">
        <w:t>рлі тайпаларының к</w:t>
      </w:r>
      <w:r w:rsidR="00CB7477" w:rsidRPr="00806AAC">
        <w:rPr>
          <w:lang w:val="kk-KZ"/>
        </w:rPr>
        <w:t>өн</w:t>
      </w:r>
      <w:r w:rsidRPr="00806AAC">
        <w:t>е диораммалары сақталған. Бас есікке қарама-қарсы археология б</w:t>
      </w:r>
      <w:r w:rsidR="00CB7477" w:rsidRPr="00806AAC">
        <w:rPr>
          <w:lang w:val="kk-KZ"/>
        </w:rPr>
        <w:t>ө</w:t>
      </w:r>
      <w:r w:rsidRPr="00806AAC">
        <w:t>лімі орналасқан. Осы б</w:t>
      </w:r>
      <w:r w:rsidR="00CB7477" w:rsidRPr="00806AAC">
        <w:rPr>
          <w:lang w:val="kk-KZ"/>
        </w:rPr>
        <w:t>ө</w:t>
      </w:r>
      <w:r w:rsidRPr="00806AAC">
        <w:t>лімнің бірінші б</w:t>
      </w:r>
      <w:r w:rsidR="00CB7477" w:rsidRPr="00806AAC">
        <w:rPr>
          <w:lang w:val="kk-KZ"/>
        </w:rPr>
        <w:t>ө</w:t>
      </w:r>
      <w:r w:rsidRPr="00806AAC">
        <w:t>лмесінде б.з.д. ІІ ғасырға жататын Бхархут ескерткішінің қалдықтары қойылған. Б</w:t>
      </w:r>
      <w:r w:rsidR="00CB7477" w:rsidRPr="00806AAC">
        <w:rPr>
          <w:lang w:val="kk-KZ"/>
        </w:rPr>
        <w:t>ұ</w:t>
      </w:r>
      <w:r w:rsidRPr="00806AAC">
        <w:t>л ескерткіш тарихы генерал Александр Каннингем есімімен тікелей байланысты, себебі А. Каннингем 1873 жылы Бхархут қалдықтарын к</w:t>
      </w:r>
      <w:r w:rsidR="00CB7477" w:rsidRPr="00806AAC">
        <w:rPr>
          <w:lang w:val="kk-KZ"/>
        </w:rPr>
        <w:t>ө</w:t>
      </w:r>
      <w:r w:rsidRPr="00806AAC">
        <w:t xml:space="preserve">птеген археология ескерткіштер ішінен тапқан. Оны Каннингем Калькуттадағы </w:t>
      </w:r>
      <w:r w:rsidR="00CB7477" w:rsidRPr="00806AAC">
        <w:rPr>
          <w:lang w:val="kk-KZ"/>
        </w:rPr>
        <w:t>Ү</w:t>
      </w:r>
      <w:r w:rsidRPr="00806AAC">
        <w:t>ндістан м</w:t>
      </w:r>
      <w:r w:rsidR="00CB7477" w:rsidRPr="00806AAC">
        <w:rPr>
          <w:lang w:val="kk-KZ"/>
        </w:rPr>
        <w:t>ұ</w:t>
      </w:r>
      <w:r w:rsidRPr="00806AAC">
        <w:t xml:space="preserve">ражайына береді, Бхархут ескерткішінің қоршауының биіктігі 3м, онда Джатактан келтірілген, Будданың инкорнациясынан </w:t>
      </w:r>
      <w:r w:rsidR="00CB7477" w:rsidRPr="00806AAC">
        <w:rPr>
          <w:lang w:val="kk-KZ"/>
        </w:rPr>
        <w:t>үн</w:t>
      </w:r>
      <w:r w:rsidRPr="00806AAC">
        <w:t>ділер бірде, маймыл т</w:t>
      </w:r>
      <w:r w:rsidR="00CB7477" w:rsidRPr="00806AAC">
        <w:rPr>
          <w:lang w:val="kk-KZ"/>
        </w:rPr>
        <w:t>ү</w:t>
      </w:r>
      <w:r w:rsidRPr="00806AAC">
        <w:t>рінде, бірде елік бейнесінде бейнеленген. Бхархут ескерткішінен кейін, Ганхара ескерткіші к</w:t>
      </w:r>
      <w:r w:rsidR="00CB7477" w:rsidRPr="00806AAC">
        <w:rPr>
          <w:lang w:val="kk-KZ"/>
        </w:rPr>
        <w:t>ө</w:t>
      </w:r>
      <w:r w:rsidRPr="00806AAC">
        <w:t>рсетілген. Б</w:t>
      </w:r>
      <w:r w:rsidR="00CB7477" w:rsidRPr="00806AAC">
        <w:rPr>
          <w:lang w:val="kk-KZ"/>
        </w:rPr>
        <w:t>ұ</w:t>
      </w:r>
      <w:r w:rsidRPr="00806AAC">
        <w:t>л ескерткіштің бет әлпеті нақты бейнеленіп жасалынбаған. Еск</w:t>
      </w:r>
      <w:r w:rsidR="00CB7477" w:rsidRPr="00806AAC">
        <w:rPr>
          <w:lang w:val="kk-KZ"/>
        </w:rPr>
        <w:t>е</w:t>
      </w:r>
      <w:r w:rsidRPr="00806AAC">
        <w:t>рткіш ағаштан, терракота, тас және темірден жасалынған. Осы галереяның к</w:t>
      </w:r>
      <w:r w:rsidR="00CB7477" w:rsidRPr="00806AAC">
        <w:rPr>
          <w:lang w:val="kk-KZ"/>
        </w:rPr>
        <w:t>ө</w:t>
      </w:r>
      <w:r w:rsidRPr="00806AAC">
        <w:t>п-Әлем музейлерінің тарихы 118 теген ескерткіштері музейге Каннингемнің жеке қор жинағы к</w:t>
      </w:r>
      <w:r w:rsidR="00CB7477" w:rsidRPr="00806AAC">
        <w:rPr>
          <w:lang w:val="kk-KZ"/>
        </w:rPr>
        <w:t>ө</w:t>
      </w:r>
      <w:r w:rsidRPr="00806AAC">
        <w:t xml:space="preserve">мегімен толықтырылған. Гандхар галереясынан кейін </w:t>
      </w:r>
      <w:r w:rsidR="00CB7477" w:rsidRPr="00806AAC">
        <w:rPr>
          <w:lang w:val="kk-KZ"/>
        </w:rPr>
        <w:t>ү</w:t>
      </w:r>
      <w:r w:rsidRPr="00806AAC">
        <w:t>лкен холлда, т</w:t>
      </w:r>
      <w:r w:rsidR="00CB7477" w:rsidRPr="00806AAC">
        <w:rPr>
          <w:lang w:val="kk-KZ"/>
        </w:rPr>
        <w:t>ү</w:t>
      </w:r>
      <w:r w:rsidRPr="00806AAC">
        <w:t xml:space="preserve">рлі </w:t>
      </w:r>
      <w:r w:rsidR="00CB7477" w:rsidRPr="00806AAC">
        <w:rPr>
          <w:lang w:val="kk-KZ"/>
        </w:rPr>
        <w:t>Ү</w:t>
      </w:r>
      <w:r w:rsidRPr="00806AAC">
        <w:t>ндістан аймақтарының м</w:t>
      </w:r>
      <w:r w:rsidR="00CB7477" w:rsidRPr="00806AAC">
        <w:rPr>
          <w:lang w:val="kk-KZ"/>
        </w:rPr>
        <w:t>ү</w:t>
      </w:r>
      <w:r w:rsidRPr="00806AAC">
        <w:t>сіндері қойылған. Мысалы, Буддизм б</w:t>
      </w:r>
      <w:r w:rsidR="00CB7477" w:rsidRPr="00806AAC">
        <w:rPr>
          <w:lang w:val="kk-KZ"/>
        </w:rPr>
        <w:t>ө</w:t>
      </w:r>
      <w:r w:rsidRPr="00806AAC">
        <w:t>лімінде. Амаравати киелісі Будданың туылуына арналған м</w:t>
      </w:r>
      <w:r w:rsidR="00CB7477" w:rsidRPr="00806AAC">
        <w:rPr>
          <w:lang w:val="kk-KZ"/>
        </w:rPr>
        <w:t>ү</w:t>
      </w:r>
      <w:r w:rsidRPr="00806AAC">
        <w:t>сін қойылған. Сонымен қатар индуизм коллекцияларының м</w:t>
      </w:r>
      <w:r w:rsidR="00CB7477" w:rsidRPr="00806AAC">
        <w:rPr>
          <w:lang w:val="kk-KZ"/>
        </w:rPr>
        <w:t>ү</w:t>
      </w:r>
      <w:r w:rsidRPr="00806AAC">
        <w:t>сіндері, Кхарджурахо м</w:t>
      </w:r>
      <w:r w:rsidR="00CB7477" w:rsidRPr="00806AAC">
        <w:rPr>
          <w:lang w:val="kk-KZ"/>
        </w:rPr>
        <w:t>ү</w:t>
      </w:r>
      <w:r w:rsidRPr="00806AAC">
        <w:t>сіні (Х-ХІІ ғғ.), Ява мен Камбоджия м</w:t>
      </w:r>
      <w:r w:rsidR="00CB7477" w:rsidRPr="00806AAC">
        <w:rPr>
          <w:lang w:val="kk-KZ"/>
        </w:rPr>
        <w:t>ү</w:t>
      </w:r>
      <w:r w:rsidRPr="00806AAC">
        <w:t>сіндері қойылған. Нумизматика галереясында хронологиялық тізбек бойынша б.з.д.  ғасыр мен б.з ІІ ғасырындағы тиын ақшалар, грек және араб тиын ақшалары, Гупт дә-уірінің тиындары қойылған. Бірінші қабаттағы, зоология б</w:t>
      </w:r>
      <w:r w:rsidR="00CB7477" w:rsidRPr="00806AAC">
        <w:rPr>
          <w:lang w:val="kk-KZ"/>
        </w:rPr>
        <w:t>ө</w:t>
      </w:r>
      <w:r w:rsidRPr="00806AAC">
        <w:t xml:space="preserve">лімінде </w:t>
      </w:r>
      <w:r w:rsidR="00CB7477" w:rsidRPr="00806AAC">
        <w:rPr>
          <w:lang w:val="kk-KZ"/>
        </w:rPr>
        <w:t>Ү</w:t>
      </w:r>
      <w:r w:rsidRPr="00806AAC">
        <w:t>ндістандағы жануарлар мен қ</w:t>
      </w:r>
      <w:r w:rsidR="00CB7477" w:rsidRPr="00806AAC">
        <w:rPr>
          <w:lang w:val="kk-KZ"/>
        </w:rPr>
        <w:t>ұ</w:t>
      </w:r>
      <w:r w:rsidRPr="00806AAC">
        <w:t>стардың м</w:t>
      </w:r>
      <w:r w:rsidR="00CB7477" w:rsidRPr="00806AAC">
        <w:rPr>
          <w:lang w:val="kk-KZ"/>
        </w:rPr>
        <w:t>ү</w:t>
      </w:r>
      <w:r w:rsidRPr="00806AAC">
        <w:t>сіндері орналасса, к</w:t>
      </w:r>
      <w:r w:rsidR="00CB7477" w:rsidRPr="00806AAC">
        <w:rPr>
          <w:lang w:val="kk-KZ"/>
        </w:rPr>
        <w:t>ө</w:t>
      </w:r>
      <w:r w:rsidRPr="00806AAC">
        <w:t xml:space="preserve">ркем </w:t>
      </w:r>
      <w:r w:rsidR="00CB7477" w:rsidRPr="00806AAC">
        <w:rPr>
          <w:lang w:val="kk-KZ"/>
        </w:rPr>
        <w:t>ө</w:t>
      </w:r>
      <w:r w:rsidRPr="00806AAC">
        <w:t>нер б</w:t>
      </w:r>
      <w:r w:rsidR="00CB7477" w:rsidRPr="00806AAC">
        <w:rPr>
          <w:lang w:val="kk-KZ"/>
        </w:rPr>
        <w:t>ө</w:t>
      </w:r>
      <w:r w:rsidRPr="00806AAC">
        <w:t xml:space="preserve">лімінде, </w:t>
      </w:r>
      <w:r w:rsidR="00CB7477" w:rsidRPr="00806AAC">
        <w:rPr>
          <w:lang w:val="kk-KZ"/>
        </w:rPr>
        <w:t>Ү</w:t>
      </w:r>
      <w:r w:rsidRPr="00806AAC">
        <w:t>ндістан текстиль т</w:t>
      </w:r>
      <w:r w:rsidR="00CB7477" w:rsidRPr="00806AAC">
        <w:rPr>
          <w:lang w:val="kk-KZ"/>
        </w:rPr>
        <w:t>ү</w:t>
      </w:r>
      <w:r w:rsidRPr="00806AAC">
        <w:t>рлері, ХVІІ ғасыр парсы миниатюралары және моңғол к</w:t>
      </w:r>
      <w:r w:rsidR="00CB7477" w:rsidRPr="00806AAC">
        <w:rPr>
          <w:lang w:val="kk-KZ"/>
        </w:rPr>
        <w:t>ө</w:t>
      </w:r>
      <w:r w:rsidRPr="00806AAC">
        <w:t xml:space="preserve">ркем </w:t>
      </w:r>
      <w:r w:rsidR="00CB7477" w:rsidRPr="00806AAC">
        <w:rPr>
          <w:lang w:val="kk-KZ"/>
        </w:rPr>
        <w:t>ө</w:t>
      </w:r>
      <w:r w:rsidRPr="00806AAC">
        <w:t>нер туындылары, сонымен қатар, Ақпар дәуірінің к</w:t>
      </w:r>
      <w:r w:rsidR="00CB7477" w:rsidRPr="00806AAC">
        <w:rPr>
          <w:lang w:val="kk-KZ"/>
        </w:rPr>
        <w:t>ө</w:t>
      </w:r>
      <w:r w:rsidRPr="00806AAC">
        <w:t xml:space="preserve">ркем </w:t>
      </w:r>
      <w:r w:rsidR="00CB7477" w:rsidRPr="00806AAC">
        <w:rPr>
          <w:lang w:val="kk-KZ"/>
        </w:rPr>
        <w:t>ө</w:t>
      </w:r>
      <w:r w:rsidRPr="00806AAC">
        <w:t xml:space="preserve">нер туындылары қойылған. </w:t>
      </w:r>
    </w:p>
    <w:p w:rsidR="00B215F1" w:rsidRPr="00806AAC" w:rsidRDefault="00B215F1" w:rsidP="00806AAC">
      <w:pPr>
        <w:spacing w:after="0" w:line="240" w:lineRule="auto"/>
        <w:jc w:val="both"/>
        <w:rPr>
          <w:rFonts w:ascii="Times New Roman" w:hAnsi="Times New Roman" w:cs="Times New Roman"/>
          <w:b/>
          <w:bCs/>
          <w:sz w:val="24"/>
          <w:szCs w:val="24"/>
          <w:lang w:val="kk-KZ"/>
        </w:rPr>
      </w:pPr>
      <w:r w:rsidRPr="00806AAC">
        <w:rPr>
          <w:rFonts w:ascii="Times New Roman" w:hAnsi="Times New Roman" w:cs="Times New Roman"/>
          <w:b/>
          <w:bCs/>
          <w:sz w:val="24"/>
          <w:szCs w:val="24"/>
          <w:lang w:val="kk-KZ"/>
        </w:rPr>
        <w:t xml:space="preserve">Будда ғибадатханасы </w:t>
      </w:r>
    </w:p>
    <w:p w:rsidR="00B215F1" w:rsidRPr="00806AAC" w:rsidRDefault="00B215F1"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Ғибадатхананың ағылшын тіліндегі аталуы – Wat Phra Che-tuphan Vimolmangklararm Rajwaramahavihari. Аудармасы жатқан Будда ғибадатханасы. I Рама кезінде б.з.б. XVI ғасырда салынған деген болжамдар бар. Ғибадатхана екі бөліктен тұрады: солтүстік және оңтүстік. Солтүстік бөлік, құнды ескерткіштерден тұрса, оңт</w:t>
      </w:r>
      <w:r w:rsidR="00CB7477" w:rsidRPr="00806AAC">
        <w:rPr>
          <w:rFonts w:ascii="Times New Roman" w:hAnsi="Times New Roman" w:cs="Times New Roman"/>
          <w:sz w:val="24"/>
          <w:szCs w:val="24"/>
          <w:lang w:val="kk-KZ"/>
        </w:rPr>
        <w:t>ү</w:t>
      </w:r>
      <w:r w:rsidRPr="00806AAC">
        <w:rPr>
          <w:rFonts w:ascii="Times New Roman" w:hAnsi="Times New Roman" w:cs="Times New Roman"/>
          <w:sz w:val="24"/>
          <w:szCs w:val="24"/>
          <w:lang w:val="kk-KZ"/>
        </w:rPr>
        <w:t xml:space="preserve">стігінде көбіне монахтар өмір сүреді. Будда ғибадатханасында 1000 астам будда бейнесінің мүсіні қойылған. Бір </w:t>
      </w:r>
      <w:r w:rsidRPr="00806AAC">
        <w:rPr>
          <w:rFonts w:ascii="Times New Roman" w:hAnsi="Times New Roman" w:cs="Times New Roman"/>
          <w:sz w:val="24"/>
          <w:szCs w:val="24"/>
          <w:lang w:val="kk-KZ"/>
        </w:rPr>
        <w:lastRenderedPageBreak/>
        <w:t xml:space="preserve">жағынан ғибадатхана мемлекеттің тұңғыш білім орталығы болып саналады. II Рама көптеген діни, ғылым, әдебиетке байланысты еңбектер жазып, шәкірттерін оқытып тәрбиелеген. Ғибадатханадағы үлкен мүсін - Ват По құрылыстың биіктігі 43 метр, ені 15 метр. Бұл Будданың аяғының өзі 3 метрге жетеді және ол өте әдемі безендірілген. Бұл ғибадатхана, бір жағынан, дәсттрлі тай массажының орталығы болып саналады. </w:t>
      </w:r>
      <w:r w:rsidRPr="00806AAC">
        <w:rPr>
          <w:rFonts w:ascii="Times New Roman" w:hAnsi="Times New Roman" w:cs="Times New Roman"/>
          <w:sz w:val="24"/>
          <w:szCs w:val="24"/>
        </w:rPr>
        <w:t>Яғни, адам денесінің сымбаттылығына арналған кешен деп айтса да болады.</w:t>
      </w:r>
    </w:p>
    <w:p w:rsidR="00A33F94" w:rsidRPr="00806AAC" w:rsidRDefault="00A33F94" w:rsidP="00806AAC">
      <w:pPr>
        <w:pStyle w:val="Default"/>
        <w:jc w:val="both"/>
        <w:rPr>
          <w:lang w:val="kk-KZ"/>
        </w:rPr>
      </w:pPr>
      <w:r w:rsidRPr="00806AAC">
        <w:rPr>
          <w:b/>
          <w:bCs/>
          <w:lang w:val="kk-KZ"/>
        </w:rPr>
        <w:t>С</w:t>
      </w:r>
      <w:r w:rsidR="00680F5A" w:rsidRPr="00806AAC">
        <w:rPr>
          <w:b/>
          <w:bCs/>
          <w:lang w:val="kk-KZ"/>
        </w:rPr>
        <w:t>ұрақ</w:t>
      </w:r>
      <w:r w:rsidRPr="00806AAC">
        <w:rPr>
          <w:b/>
          <w:bCs/>
          <w:lang w:val="kk-KZ"/>
        </w:rPr>
        <w:t xml:space="preserve">тар: </w:t>
      </w:r>
    </w:p>
    <w:p w:rsidR="00A33F94" w:rsidRPr="00806AAC" w:rsidRDefault="00A33F94" w:rsidP="00806AAC">
      <w:pPr>
        <w:pStyle w:val="Default"/>
        <w:jc w:val="both"/>
        <w:rPr>
          <w:lang w:val="kk-KZ"/>
        </w:rPr>
      </w:pPr>
      <w:r w:rsidRPr="00806AAC">
        <w:rPr>
          <w:lang w:val="kk-KZ"/>
        </w:rPr>
        <w:t>1. Ғибадатхана тарихына</w:t>
      </w:r>
      <w:r w:rsidR="00CB7477" w:rsidRPr="00806AAC">
        <w:rPr>
          <w:lang w:val="kk-KZ"/>
        </w:rPr>
        <w:t xml:space="preserve"> түсінік беріңіз</w:t>
      </w:r>
      <w:r w:rsidRPr="00806AAC">
        <w:rPr>
          <w:lang w:val="kk-KZ"/>
        </w:rPr>
        <w:t xml:space="preserve">? </w:t>
      </w:r>
    </w:p>
    <w:p w:rsidR="00A33F94" w:rsidRPr="00806AAC" w:rsidRDefault="00A33F94" w:rsidP="00806AAC">
      <w:pPr>
        <w:pStyle w:val="Default"/>
        <w:jc w:val="both"/>
        <w:rPr>
          <w:lang w:val="kk-KZ"/>
        </w:rPr>
      </w:pPr>
      <w:r w:rsidRPr="00806AAC">
        <w:rPr>
          <w:lang w:val="kk-KZ"/>
        </w:rPr>
        <w:t xml:space="preserve">2. Ғибадатхана </w:t>
      </w:r>
      <w:r w:rsidR="00CB7477" w:rsidRPr="00806AAC">
        <w:rPr>
          <w:lang w:val="kk-KZ"/>
        </w:rPr>
        <w:t>бөлімдеріне сипаттама беріңіз?</w:t>
      </w:r>
      <w:r w:rsidRPr="00806AAC">
        <w:rPr>
          <w:lang w:val="kk-KZ"/>
        </w:rPr>
        <w:t xml:space="preserve"> </w:t>
      </w:r>
    </w:p>
    <w:p w:rsidR="00A33F94" w:rsidRPr="00806AAC" w:rsidRDefault="00A33F94" w:rsidP="00806AAC">
      <w:pPr>
        <w:pStyle w:val="Default"/>
        <w:jc w:val="both"/>
        <w:rPr>
          <w:lang w:val="kk-KZ"/>
        </w:rPr>
      </w:pPr>
      <w:r w:rsidRPr="00806AAC">
        <w:rPr>
          <w:lang w:val="kk-KZ"/>
        </w:rPr>
        <w:t>3. Ғибадатхананың атқаратын функциялары</w:t>
      </w:r>
      <w:r w:rsidR="00CB7477" w:rsidRPr="00806AAC">
        <w:rPr>
          <w:lang w:val="kk-KZ"/>
        </w:rPr>
        <w:t>на талдау жасаңыз</w:t>
      </w:r>
      <w:r w:rsidRPr="00806AAC">
        <w:rPr>
          <w:lang w:val="kk-KZ"/>
        </w:rPr>
        <w:t xml:space="preserve"> </w:t>
      </w:r>
    </w:p>
    <w:p w:rsidR="005715F1" w:rsidRDefault="005715F1" w:rsidP="00806AAC">
      <w:pPr>
        <w:spacing w:after="0" w:line="240" w:lineRule="auto"/>
        <w:jc w:val="both"/>
        <w:rPr>
          <w:rFonts w:ascii="Times New Roman" w:hAnsi="Times New Roman"/>
          <w:b/>
          <w:sz w:val="24"/>
          <w:szCs w:val="24"/>
          <w:lang w:val="kk-KZ"/>
        </w:rPr>
      </w:pPr>
    </w:p>
    <w:p w:rsidR="005715F1" w:rsidRDefault="005715F1" w:rsidP="00806AAC">
      <w:pPr>
        <w:spacing w:after="0" w:line="240" w:lineRule="auto"/>
        <w:jc w:val="both"/>
        <w:rPr>
          <w:rFonts w:ascii="Times New Roman" w:hAnsi="Times New Roman"/>
          <w:b/>
          <w:sz w:val="24"/>
          <w:szCs w:val="24"/>
          <w:lang w:val="kk-KZ"/>
        </w:rPr>
      </w:pPr>
    </w:p>
    <w:p w:rsidR="005715F1" w:rsidRDefault="005715F1" w:rsidP="00806AAC">
      <w:pPr>
        <w:spacing w:after="0" w:line="240" w:lineRule="auto"/>
        <w:jc w:val="both"/>
        <w:rPr>
          <w:rFonts w:ascii="Times New Roman" w:hAnsi="Times New Roman"/>
          <w:b/>
          <w:sz w:val="24"/>
          <w:szCs w:val="24"/>
          <w:lang w:val="kk-KZ"/>
        </w:rPr>
      </w:pPr>
    </w:p>
    <w:p w:rsidR="005715F1" w:rsidRDefault="005715F1" w:rsidP="00806AAC">
      <w:pPr>
        <w:spacing w:after="0" w:line="240" w:lineRule="auto"/>
        <w:jc w:val="both"/>
        <w:rPr>
          <w:rFonts w:ascii="Times New Roman" w:hAnsi="Times New Roman"/>
          <w:b/>
          <w:sz w:val="24"/>
          <w:szCs w:val="24"/>
          <w:lang w:val="kk-KZ"/>
        </w:rPr>
      </w:pPr>
      <w:r>
        <w:rPr>
          <w:rFonts w:ascii="Times New Roman" w:hAnsi="Times New Roman"/>
          <w:b/>
          <w:sz w:val="24"/>
          <w:szCs w:val="24"/>
          <w:lang w:val="kk-KZ"/>
        </w:rPr>
        <w:t>№</w:t>
      </w:r>
      <w:r w:rsidRPr="005715F1">
        <w:rPr>
          <w:rFonts w:ascii="Times New Roman" w:hAnsi="Times New Roman"/>
          <w:b/>
          <w:sz w:val="24"/>
          <w:szCs w:val="24"/>
          <w:lang w:val="kk-KZ"/>
        </w:rPr>
        <w:t xml:space="preserve">10-11 Дәріс. </w:t>
      </w:r>
    </w:p>
    <w:p w:rsidR="0097140F" w:rsidRDefault="005715F1" w:rsidP="00806AAC">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Тақырыбы: </w:t>
      </w:r>
      <w:r w:rsidRPr="005715F1">
        <w:rPr>
          <w:rFonts w:ascii="Times New Roman" w:hAnsi="Times New Roman"/>
          <w:b/>
          <w:sz w:val="24"/>
          <w:szCs w:val="24"/>
          <w:lang w:val="kk-KZ"/>
        </w:rPr>
        <w:t>Қытай еліндегі музейлер жүйесі және Қытайдың Ұлттық музейі</w:t>
      </w:r>
    </w:p>
    <w:p w:rsidR="005715F1" w:rsidRDefault="005715F1" w:rsidP="00806AAC">
      <w:pPr>
        <w:spacing w:after="0" w:line="240" w:lineRule="auto"/>
        <w:jc w:val="both"/>
        <w:rPr>
          <w:rFonts w:ascii="Times New Roman" w:hAnsi="Times New Roman"/>
          <w:b/>
          <w:sz w:val="24"/>
          <w:szCs w:val="24"/>
          <w:lang w:val="kk-KZ"/>
        </w:rPr>
      </w:pPr>
      <w:r>
        <w:rPr>
          <w:rFonts w:ascii="Times New Roman" w:hAnsi="Times New Roman"/>
          <w:b/>
          <w:sz w:val="24"/>
          <w:szCs w:val="24"/>
          <w:lang w:val="kk-KZ"/>
        </w:rPr>
        <w:t>Дәріс жоспары:</w:t>
      </w:r>
    </w:p>
    <w:p w:rsidR="005715F1" w:rsidRDefault="005715F1" w:rsidP="00806AAC">
      <w:pPr>
        <w:spacing w:after="0" w:line="240" w:lineRule="auto"/>
        <w:jc w:val="both"/>
        <w:rPr>
          <w:rFonts w:ascii="Times New Roman" w:hAnsi="Times New Roman"/>
          <w:b/>
          <w:sz w:val="24"/>
          <w:szCs w:val="24"/>
          <w:lang w:val="kk-KZ"/>
        </w:rPr>
      </w:pPr>
    </w:p>
    <w:p w:rsidR="005715F1" w:rsidRDefault="005715F1" w:rsidP="00806AAC">
      <w:pPr>
        <w:spacing w:after="0" w:line="240" w:lineRule="auto"/>
        <w:jc w:val="both"/>
        <w:rPr>
          <w:rFonts w:ascii="Times New Roman" w:hAnsi="Times New Roman"/>
          <w:b/>
          <w:sz w:val="24"/>
          <w:szCs w:val="24"/>
          <w:lang w:val="kk-KZ"/>
        </w:rPr>
      </w:pPr>
    </w:p>
    <w:p w:rsidR="005715F1" w:rsidRDefault="005715F1" w:rsidP="005715F1">
      <w:pPr>
        <w:spacing w:after="0" w:line="240" w:lineRule="auto"/>
        <w:jc w:val="both"/>
        <w:rPr>
          <w:rFonts w:ascii="Times New Roman" w:hAnsi="Times New Roman"/>
          <w:sz w:val="24"/>
          <w:szCs w:val="24"/>
          <w:lang w:val="kk-KZ"/>
        </w:rPr>
      </w:pPr>
      <w:r>
        <w:rPr>
          <w:rFonts w:ascii="Times New Roman" w:hAnsi="Times New Roman"/>
          <w:b/>
          <w:sz w:val="24"/>
          <w:szCs w:val="24"/>
          <w:lang w:val="kk-KZ"/>
        </w:rPr>
        <w:t>1.</w:t>
      </w:r>
      <w:r w:rsidRPr="00C635EA">
        <w:rPr>
          <w:rFonts w:ascii="Times New Roman" w:hAnsi="Times New Roman"/>
          <w:sz w:val="24"/>
          <w:szCs w:val="24"/>
          <w:lang w:val="kk-KZ"/>
        </w:rPr>
        <w:t>Қытайдың Ұлттық музейі</w:t>
      </w:r>
    </w:p>
    <w:p w:rsidR="005715F1" w:rsidRPr="005715F1" w:rsidRDefault="005715F1" w:rsidP="005715F1">
      <w:pPr>
        <w:spacing w:after="0" w:line="240" w:lineRule="auto"/>
        <w:jc w:val="both"/>
        <w:rPr>
          <w:rStyle w:val="apple-converted-space"/>
          <w:rFonts w:ascii="Times New Roman" w:hAnsi="Times New Roman" w:cs="Times New Roman"/>
          <w:sz w:val="24"/>
          <w:szCs w:val="24"/>
          <w:shd w:val="clear" w:color="auto" w:fill="FFFFFF"/>
          <w:lang w:val="kk-KZ"/>
        </w:rPr>
      </w:pPr>
      <w:r>
        <w:rPr>
          <w:rFonts w:ascii="Times New Roman" w:hAnsi="Times New Roman"/>
          <w:sz w:val="24"/>
          <w:szCs w:val="24"/>
          <w:lang w:val="kk-KZ"/>
        </w:rPr>
        <w:t>2.</w:t>
      </w:r>
      <w:r w:rsidRPr="005715F1">
        <w:rPr>
          <w:rFonts w:ascii="Times New Roman" w:hAnsi="Times New Roman" w:cs="Times New Roman"/>
          <w:bCs/>
          <w:i/>
          <w:sz w:val="24"/>
          <w:szCs w:val="24"/>
          <w:shd w:val="clear" w:color="auto" w:fill="FFFFFF"/>
          <w:lang w:val="kk-KZ"/>
        </w:rPr>
        <w:t xml:space="preserve"> </w:t>
      </w:r>
      <w:r w:rsidRPr="005715F1">
        <w:rPr>
          <w:rFonts w:ascii="Times New Roman" w:hAnsi="Times New Roman" w:cs="Times New Roman"/>
          <w:bCs/>
          <w:sz w:val="24"/>
          <w:szCs w:val="24"/>
          <w:shd w:val="clear" w:color="auto" w:fill="FFFFFF"/>
          <w:lang w:val="kk-KZ"/>
        </w:rPr>
        <w:t>Қытай. Пекин. Гугун музейі</w:t>
      </w:r>
      <w:r w:rsidRPr="005715F1">
        <w:rPr>
          <w:rStyle w:val="apple-converted-space"/>
          <w:rFonts w:ascii="Times New Roman" w:hAnsi="Times New Roman" w:cs="Times New Roman"/>
          <w:sz w:val="24"/>
          <w:szCs w:val="24"/>
          <w:shd w:val="clear" w:color="auto" w:fill="FFFFFF"/>
          <w:lang w:val="kk-KZ"/>
        </w:rPr>
        <w:t> </w:t>
      </w:r>
    </w:p>
    <w:p w:rsidR="005715F1" w:rsidRPr="005715F1" w:rsidRDefault="005715F1" w:rsidP="005715F1">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5715F1">
        <w:rPr>
          <w:rFonts w:ascii="Times New Roman" w:hAnsi="Times New Roman"/>
          <w:bCs/>
          <w:sz w:val="24"/>
          <w:szCs w:val="24"/>
          <w:shd w:val="clear" w:color="auto" w:fill="FFFFFF"/>
          <w:lang w:val="kk-KZ"/>
        </w:rPr>
        <w:t xml:space="preserve"> </w:t>
      </w:r>
      <w:r w:rsidRPr="00C635EA">
        <w:rPr>
          <w:rFonts w:ascii="Times New Roman" w:hAnsi="Times New Roman"/>
          <w:bCs/>
          <w:sz w:val="24"/>
          <w:szCs w:val="24"/>
          <w:shd w:val="clear" w:color="auto" w:fill="FFFFFF"/>
          <w:lang w:val="kk-KZ"/>
        </w:rPr>
        <w:t>Қытай музейлер жүйесі мен Қазақстан арасындағы мәдени байланыстар</w:t>
      </w:r>
    </w:p>
    <w:p w:rsidR="005715F1" w:rsidRDefault="005715F1" w:rsidP="005715F1">
      <w:pPr>
        <w:spacing w:after="0" w:line="240" w:lineRule="auto"/>
        <w:jc w:val="both"/>
        <w:rPr>
          <w:rFonts w:ascii="Times New Roman" w:hAnsi="Times New Roman"/>
          <w:sz w:val="24"/>
          <w:szCs w:val="24"/>
          <w:lang w:val="kk-KZ"/>
        </w:rPr>
      </w:pPr>
    </w:p>
    <w:p w:rsidR="00806AAC" w:rsidRDefault="005715F1" w:rsidP="005715F1">
      <w:pPr>
        <w:spacing w:after="0" w:line="240" w:lineRule="auto"/>
        <w:jc w:val="both"/>
        <w:rPr>
          <w:rFonts w:ascii="Times New Roman" w:hAnsi="Times New Roman" w:cs="Times New Roman"/>
          <w:bCs/>
          <w:i/>
          <w:color w:val="FF0000"/>
          <w:sz w:val="24"/>
          <w:szCs w:val="24"/>
          <w:shd w:val="clear" w:color="auto" w:fill="FFFFFF"/>
          <w:lang w:val="kk-KZ"/>
        </w:rPr>
      </w:pPr>
      <w:r w:rsidRPr="005715F1">
        <w:rPr>
          <w:rFonts w:ascii="Times New Roman" w:hAnsi="Times New Roman"/>
          <w:b/>
          <w:sz w:val="24"/>
          <w:szCs w:val="24"/>
          <w:lang w:val="kk-KZ"/>
        </w:rPr>
        <w:t>Қытайдың Ұлттық музейі</w:t>
      </w:r>
      <w:r>
        <w:rPr>
          <w:rFonts w:ascii="Times New Roman" w:hAnsi="Times New Roman"/>
          <w:b/>
          <w:sz w:val="24"/>
          <w:szCs w:val="24"/>
          <w:lang w:val="kk-KZ"/>
        </w:rPr>
        <w:t>.</w:t>
      </w:r>
      <w:r w:rsidRPr="00806AAC">
        <w:rPr>
          <w:rFonts w:ascii="Times New Roman" w:hAnsi="Times New Roman" w:cs="Times New Roman"/>
          <w:sz w:val="24"/>
          <w:szCs w:val="24"/>
          <w:lang w:val="kk-KZ"/>
        </w:rPr>
        <w:t xml:space="preserve"> </w:t>
      </w:r>
      <w:r w:rsidR="00A33F94" w:rsidRPr="00806AAC">
        <w:rPr>
          <w:rFonts w:ascii="Times New Roman" w:hAnsi="Times New Roman" w:cs="Times New Roman"/>
          <w:sz w:val="24"/>
          <w:szCs w:val="24"/>
          <w:lang w:val="kk-KZ"/>
        </w:rPr>
        <w:t xml:space="preserve">Қытайдың </w:t>
      </w:r>
      <w:r w:rsidR="00CB7477"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лттық музейі – келушілерді к</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п қабылдайтын музейлердің бірі. Ол Пекиндегі Тянь-анмен жерінің шығыс б</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 xml:space="preserve">лігінде Қытайдың мәдениет министрлігінің жанында орналасқан. Музей тарихында </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 xml:space="preserve">зіне басқа екі музейді қосып алған. Олар – Қытай революциялық музейі және Қытай тарихының </w:t>
      </w:r>
      <w:r w:rsidR="00CB7477"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 xml:space="preserve">лттық музейі. Музей </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 xml:space="preserve">зінің жандануын 1959 жылы бастады. Сол жылы ҚХР біліміне он жылдық мерейтойын атап </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ткен. Екеуіне де б</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 xml:space="preserve">лек ғимарат салынды. Ол 313 метр </w:t>
      </w:r>
      <w:r w:rsidR="00CB7477"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зындықты, 149 метр к</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лемді, 40 метр биіктікті, т</w:t>
      </w:r>
      <w:r w:rsidR="00CB7477"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рт қабатты қ</w:t>
      </w:r>
      <w:r w:rsidR="00CB7477"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райды. Пассат он бір бағанамен безендірілген. Қазіргі таңда музей 2010 жылдың екінші ширегінде бітетін ж</w:t>
      </w:r>
      <w:r w:rsidR="007031FD"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деу ж</w:t>
      </w:r>
      <w:r w:rsidR="007031FD"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мыстарына байланысты уақытша жабылған. Ж</w:t>
      </w:r>
      <w:r w:rsidR="007031FD"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ндеу ж</w:t>
      </w:r>
      <w:r w:rsidR="007031FD"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 xml:space="preserve">мыстары біткеннен кейін музей аумағы </w:t>
      </w:r>
      <w:r w:rsidR="00F64E7F" w:rsidRPr="00806AAC">
        <w:rPr>
          <w:rFonts w:ascii="Times New Roman" w:hAnsi="Times New Roman" w:cs="Times New Roman"/>
          <w:sz w:val="24"/>
          <w:szCs w:val="24"/>
          <w:lang w:val="kk-KZ"/>
        </w:rPr>
        <w:t>ү</w:t>
      </w:r>
      <w:r w:rsidR="00A33F94" w:rsidRPr="00806AAC">
        <w:rPr>
          <w:rFonts w:ascii="Times New Roman" w:hAnsi="Times New Roman" w:cs="Times New Roman"/>
          <w:sz w:val="24"/>
          <w:szCs w:val="24"/>
          <w:lang w:val="kk-KZ"/>
        </w:rPr>
        <w:t xml:space="preserve">ш есеге </w:t>
      </w:r>
      <w:r w:rsidR="007031FD" w:rsidRPr="00806AAC">
        <w:rPr>
          <w:rFonts w:ascii="Times New Roman" w:hAnsi="Times New Roman" w:cs="Times New Roman"/>
          <w:sz w:val="24"/>
          <w:szCs w:val="24"/>
          <w:lang w:val="kk-KZ"/>
        </w:rPr>
        <w:t>ү</w:t>
      </w:r>
      <w:r w:rsidR="00A33F94" w:rsidRPr="00806AAC">
        <w:rPr>
          <w:rFonts w:ascii="Times New Roman" w:hAnsi="Times New Roman" w:cs="Times New Roman"/>
          <w:sz w:val="24"/>
          <w:szCs w:val="24"/>
          <w:lang w:val="kk-KZ"/>
        </w:rPr>
        <w:t xml:space="preserve">лкейтіледі. Яғни оны әлемдегі тарих және </w:t>
      </w:r>
      <w:r w:rsidR="007031FD"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нер музейлерінің ең кереметіне айналдырады. Сонымен қатар жиырма сегіз к</w:t>
      </w:r>
      <w:r w:rsidR="007031FD"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рме залы ашылады. Музейде 620 мың қ</w:t>
      </w:r>
      <w:r w:rsidR="007031FD"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 xml:space="preserve">нды экспонаттар бар. Олар мемлекеттің 5000 жылдық тарихи кезеңін қамтиды. Жеке экспонаттардың тарихқа дейінгі кезеңге қатысы бар. Мысалы, жасы 1,7 млн жыл болған юан – маулық адам. Музейдің маңызды экспонаттар қатарына мыналарды : </w:t>
      </w:r>
      <w:r w:rsidR="007031FD" w:rsidRPr="00806AAC">
        <w:rPr>
          <w:rFonts w:ascii="Times New Roman" w:hAnsi="Times New Roman" w:cs="Times New Roman"/>
          <w:sz w:val="24"/>
          <w:szCs w:val="24"/>
          <w:lang w:val="kk-KZ"/>
        </w:rPr>
        <w:t>ү</w:t>
      </w:r>
      <w:r w:rsidR="00A33F94" w:rsidRPr="00806AAC">
        <w:rPr>
          <w:rFonts w:ascii="Times New Roman" w:hAnsi="Times New Roman" w:cs="Times New Roman"/>
          <w:sz w:val="24"/>
          <w:szCs w:val="24"/>
          <w:lang w:val="kk-KZ"/>
        </w:rPr>
        <w:t>ш мың жыл болған және салмағы 833 кг. қоладан жасалынған «жертвенный триножник дин» жатқызуға болады. Қола ыдыс т</w:t>
      </w:r>
      <w:r w:rsidR="007031FD" w:rsidRPr="00806AAC">
        <w:rPr>
          <w:rFonts w:ascii="Times New Roman" w:hAnsi="Times New Roman" w:cs="Times New Roman"/>
          <w:sz w:val="24"/>
          <w:szCs w:val="24"/>
          <w:lang w:val="kk-KZ"/>
        </w:rPr>
        <w:t>ө</w:t>
      </w:r>
      <w:r w:rsidR="00A33F94" w:rsidRPr="00806AAC">
        <w:rPr>
          <w:rFonts w:ascii="Times New Roman" w:hAnsi="Times New Roman" w:cs="Times New Roman"/>
          <w:sz w:val="24"/>
          <w:szCs w:val="24"/>
          <w:lang w:val="kk-KZ"/>
        </w:rPr>
        <w:t>рт қойдың басының суретімен безендірілген және қыш б</w:t>
      </w:r>
      <w:r w:rsidR="007031FD"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 xml:space="preserve">йымдарымен танымал. Қорыта айтқанда, музей – Қытай тарихын қамтитын ірі кешен. Қытай </w:t>
      </w:r>
      <w:r w:rsidR="007031FD" w:rsidRPr="00806AAC">
        <w:rPr>
          <w:rFonts w:ascii="Times New Roman" w:hAnsi="Times New Roman" w:cs="Times New Roman"/>
          <w:sz w:val="24"/>
          <w:szCs w:val="24"/>
          <w:lang w:val="kk-KZ"/>
        </w:rPr>
        <w:t>ұ</w:t>
      </w:r>
      <w:r w:rsidR="00A33F94" w:rsidRPr="00806AAC">
        <w:rPr>
          <w:rFonts w:ascii="Times New Roman" w:hAnsi="Times New Roman" w:cs="Times New Roman"/>
          <w:sz w:val="24"/>
          <w:szCs w:val="24"/>
          <w:lang w:val="kk-KZ"/>
        </w:rPr>
        <w:t>лты мен мемлекетінің 6 000 жылдық тарихына қатысты жәдігерелер жинастырылған.</w:t>
      </w:r>
      <w:r w:rsidR="00F64E7F" w:rsidRPr="00806AAC">
        <w:rPr>
          <w:rFonts w:ascii="Times New Roman" w:hAnsi="Times New Roman" w:cs="Times New Roman"/>
          <w:bCs/>
          <w:i/>
          <w:color w:val="FF0000"/>
          <w:sz w:val="24"/>
          <w:szCs w:val="24"/>
          <w:shd w:val="clear" w:color="auto" w:fill="FFFFFF"/>
          <w:lang w:val="kk-KZ"/>
        </w:rPr>
        <w:t xml:space="preserve"> </w:t>
      </w:r>
    </w:p>
    <w:p w:rsidR="00F64E7F" w:rsidRPr="005715F1" w:rsidRDefault="00F64E7F" w:rsidP="00806AAC">
      <w:pPr>
        <w:spacing w:after="0" w:line="240" w:lineRule="auto"/>
        <w:ind w:firstLine="709"/>
        <w:jc w:val="both"/>
        <w:rPr>
          <w:rFonts w:ascii="Times New Roman" w:hAnsi="Times New Roman" w:cs="Times New Roman"/>
          <w:sz w:val="24"/>
          <w:szCs w:val="24"/>
          <w:shd w:val="clear" w:color="auto" w:fill="FFFFFF"/>
          <w:lang w:val="kk-KZ"/>
        </w:rPr>
      </w:pPr>
      <w:r w:rsidRPr="005715F1">
        <w:rPr>
          <w:rFonts w:ascii="Times New Roman" w:hAnsi="Times New Roman" w:cs="Times New Roman"/>
          <w:bCs/>
          <w:i/>
          <w:sz w:val="24"/>
          <w:szCs w:val="24"/>
          <w:shd w:val="clear" w:color="auto" w:fill="FFFFFF"/>
          <w:lang w:val="kk-KZ"/>
        </w:rPr>
        <w:t>Қытай. Пекин. Гугун музейі</w:t>
      </w:r>
      <w:r w:rsidRPr="005715F1">
        <w:rPr>
          <w:rStyle w:val="apple-converted-space"/>
          <w:rFonts w:ascii="Times New Roman" w:hAnsi="Times New Roman" w:cs="Times New Roman"/>
          <w:sz w:val="24"/>
          <w:szCs w:val="24"/>
          <w:shd w:val="clear" w:color="auto" w:fill="FFFFFF"/>
          <w:lang w:val="kk-KZ"/>
        </w:rPr>
        <w:t> </w:t>
      </w:r>
      <w:r w:rsidRPr="005715F1">
        <w:rPr>
          <w:rFonts w:ascii="Times New Roman" w:hAnsi="Times New Roman" w:cs="Times New Roman"/>
          <w:sz w:val="24"/>
          <w:szCs w:val="24"/>
          <w:shd w:val="clear" w:color="auto" w:fill="FFFFFF"/>
          <w:lang w:val="kk-KZ"/>
        </w:rPr>
        <w:t xml:space="preserve">– 1918 жылы Қытай мемлекеттік музейі негізінде құрылған, 1925 жылы Қытай үкіметі оны Гугун музейі етіп қайта құрып, көпшілік үшін ашқан. Музей ғимараты ортағасырлық қытай сәулет өнерінің бірегей ескерткіші,  ал 1420 жылы Пекин қаласындағы Тянаньмэнь алаңының солтүстік жағына салынған Мин және Цин әулеті императорларының сарайы болған.  Аумағы </w:t>
      </w:r>
      <w:smartTag w:uri="urn:schemas-microsoft-com:office:smarttags" w:element="metricconverter">
        <w:smartTagPr>
          <w:attr w:name="ProductID" w:val="723 600 м²"/>
        </w:smartTagPr>
        <w:r w:rsidRPr="005715F1">
          <w:rPr>
            <w:rFonts w:ascii="Times New Roman" w:hAnsi="Times New Roman" w:cs="Times New Roman"/>
            <w:sz w:val="24"/>
            <w:szCs w:val="24"/>
            <w:shd w:val="clear" w:color="auto" w:fill="FFFFFF"/>
            <w:lang w:val="kk-KZ"/>
          </w:rPr>
          <w:t>723 600 м²</w:t>
        </w:r>
      </w:smartTag>
      <w:r w:rsidRPr="005715F1">
        <w:rPr>
          <w:rFonts w:ascii="Times New Roman" w:hAnsi="Times New Roman" w:cs="Times New Roman"/>
          <w:sz w:val="24"/>
          <w:szCs w:val="24"/>
          <w:shd w:val="clear" w:color="auto" w:fill="FFFFFF"/>
          <w:lang w:val="kk-KZ"/>
        </w:rPr>
        <w:t xml:space="preserve">, айналасы биіктігі 10 метрлік дуалмен қоршалған. 1912 жылы Қытайда патшалық билік жойылып, республика жарияланған соң сарайдың бір бөлігінде ескі тарихи-мәдени мұралар көрмеге қойыла бастады. Музей қорындағы экспонаттардың жалпы саны 1100000-нан асады. Музейде сирек кездесетін тарихи, әдеби, діни қолжазбалар мен ксилографиялық кітаптардың 500000-нан астам данасы сақтаулы. Олардың ішінде қытай жазуынан басқа шүршіт (маньчжур), моңғол, тибет, ұйғыр, түрік-шағатай жазуындағы кітаптар мен қолжазбалар да мол. 1948 жылы Гоминьдан үкіметі Гугун музейінен әртүрлі мұралар мен сирек </w:t>
      </w:r>
      <w:r w:rsidRPr="005715F1">
        <w:rPr>
          <w:rFonts w:ascii="Times New Roman" w:hAnsi="Times New Roman" w:cs="Times New Roman"/>
          <w:sz w:val="24"/>
          <w:szCs w:val="24"/>
          <w:shd w:val="clear" w:color="auto" w:fill="FFFFFF"/>
          <w:lang w:val="kk-KZ"/>
        </w:rPr>
        <w:lastRenderedPageBreak/>
        <w:t xml:space="preserve">кездесетін қолжазба кітаптардың 230000-нан астам данасын Тайваньға көшірген, соның негізінде 1965 жылы Тайвань – Гугун музейі ашылған. </w:t>
      </w:r>
    </w:p>
    <w:p w:rsidR="003D64A4" w:rsidRPr="005715F1" w:rsidRDefault="003D64A4" w:rsidP="003D64A4">
      <w:pPr>
        <w:spacing w:after="0" w:line="240" w:lineRule="auto"/>
        <w:ind w:firstLine="709"/>
        <w:jc w:val="both"/>
        <w:rPr>
          <w:rFonts w:ascii="Times New Roman" w:hAnsi="Times New Roman" w:cs="Times New Roman"/>
          <w:sz w:val="24"/>
          <w:szCs w:val="24"/>
          <w:lang w:val="kk-KZ"/>
        </w:rPr>
      </w:pPr>
      <w:r w:rsidRPr="005715F1">
        <w:rPr>
          <w:rFonts w:ascii="Times New Roman" w:hAnsi="Times New Roman" w:cs="Times New Roman"/>
          <w:sz w:val="24"/>
          <w:szCs w:val="24"/>
          <w:shd w:val="clear" w:color="auto" w:fill="FFFFFF"/>
          <w:lang w:val="kk-KZ"/>
        </w:rPr>
        <w:t xml:space="preserve">Қытайдың  Сиянь қаласындағы Теракотта музейі. </w:t>
      </w:r>
    </w:p>
    <w:p w:rsidR="003D64A4" w:rsidRPr="003D64A4" w:rsidRDefault="003D64A4" w:rsidP="003D64A4">
      <w:pPr>
        <w:pStyle w:val="a4"/>
        <w:spacing w:before="0" w:beforeAutospacing="0" w:after="0" w:afterAutospacing="0"/>
        <w:jc w:val="both"/>
        <w:rPr>
          <w:lang w:val="kk-KZ"/>
        </w:rPr>
      </w:pPr>
      <w:r w:rsidRPr="003D64A4">
        <w:rPr>
          <w:lang w:val="kk-KZ"/>
        </w:rPr>
        <w:t>«Біздің елдер арасындағы мәдени ынтымақтастық саласындағы бұл келісім «Мәңгілік мұра» ұлттық стратегиялық жобасын және әлемнің дамыған 30 елінің қатарына кіру жөніндегі ұлттық жоспардың 100 қадамын іске асыруда маңызды кезең болып табылады» — деп атап өтті Мәдениет және өнер істері департаментінің директоры Ақтоты Райымқұлова.</w:t>
      </w:r>
    </w:p>
    <w:p w:rsidR="003D64A4" w:rsidRPr="003D64A4" w:rsidRDefault="003D64A4" w:rsidP="003D64A4">
      <w:pPr>
        <w:pStyle w:val="a4"/>
        <w:spacing w:before="0" w:beforeAutospacing="0" w:after="0" w:afterAutospacing="0"/>
        <w:jc w:val="both"/>
        <w:rPr>
          <w:lang w:val="kk-KZ"/>
        </w:rPr>
      </w:pPr>
      <w:r w:rsidRPr="003D64A4">
        <w:rPr>
          <w:lang w:val="kk-KZ"/>
        </w:rPr>
        <w:t>Сапар кезінде  Астанада өтетін ЭКСПО халықаралық көрмесі аясында 2017 жылы Қазақстан Республикасының Ұлттық музейінде әйгілі «Терракот әскерлері» көрмесін ұйымдастыру және өткізу туралы уағдаластыққа қол жеткізді.</w:t>
      </w:r>
    </w:p>
    <w:p w:rsidR="003D64A4" w:rsidRPr="003D64A4" w:rsidRDefault="003D64A4" w:rsidP="003D64A4">
      <w:pPr>
        <w:pStyle w:val="a4"/>
        <w:spacing w:before="0" w:beforeAutospacing="0" w:after="0" w:afterAutospacing="0"/>
        <w:jc w:val="both"/>
        <w:rPr>
          <w:lang w:val="kk-KZ"/>
        </w:rPr>
      </w:pPr>
      <w:r w:rsidRPr="003D64A4">
        <w:rPr>
          <w:lang w:val="kk-KZ"/>
        </w:rPr>
        <w:t>Айта өтейік, ҚР Мәдениет және спорт министрлігінің Мәдениет және өнер істері департаментінің директоры Ақтоты Райымқұлова, ҚР Ұлттық музейі директорының орынбасары Жазира Кульбаева, реставрация, сақтау және археология саласының отандық жетекші мамандарынан тұратын қазақстандық делегация ресми сапар барысында Қытайдың жетекші мәдени нысандарда, атап айтқанда Цинь әулеті Бірінші императорының музейінде, Шаньси тарихи музейі, Шаньси провинциясында археология институтында, СУАР музейінде болды.</w:t>
      </w:r>
    </w:p>
    <w:p w:rsidR="00F64E7F" w:rsidRPr="00806AAC" w:rsidRDefault="00F64E7F" w:rsidP="003D64A4">
      <w:pPr>
        <w:spacing w:after="0" w:line="240" w:lineRule="auto"/>
        <w:jc w:val="both"/>
        <w:rPr>
          <w:rFonts w:ascii="Times New Roman" w:hAnsi="Times New Roman" w:cs="Times New Roman"/>
          <w:sz w:val="24"/>
          <w:szCs w:val="24"/>
          <w:lang w:val="kk-KZ"/>
        </w:rPr>
      </w:pPr>
    </w:p>
    <w:p w:rsidR="00A33F94" w:rsidRPr="00806AAC" w:rsidRDefault="00A33F94"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w:t>
      </w:r>
      <w:r w:rsidR="00680F5A" w:rsidRPr="00806AAC">
        <w:rPr>
          <w:rFonts w:ascii="Times New Roman" w:hAnsi="Times New Roman" w:cs="Times New Roman"/>
          <w:b/>
          <w:bCs/>
          <w:sz w:val="24"/>
          <w:szCs w:val="24"/>
          <w:lang w:val="kk-KZ"/>
        </w:rPr>
        <w:t>Сұрақтар</w:t>
      </w:r>
      <w:r w:rsidRPr="00806AAC">
        <w:rPr>
          <w:rFonts w:ascii="Times New Roman" w:hAnsi="Times New Roman" w:cs="Times New Roman"/>
          <w:b/>
          <w:bCs/>
          <w:sz w:val="24"/>
          <w:szCs w:val="24"/>
          <w:lang w:val="kk-KZ"/>
        </w:rPr>
        <w:t xml:space="preserve">: </w:t>
      </w:r>
    </w:p>
    <w:p w:rsidR="00A33F94" w:rsidRPr="00806AAC" w:rsidRDefault="00A33F94" w:rsidP="00806AAC">
      <w:pPr>
        <w:pStyle w:val="Default"/>
        <w:jc w:val="both"/>
        <w:rPr>
          <w:lang w:val="kk-KZ"/>
        </w:rPr>
      </w:pPr>
      <w:r w:rsidRPr="00806AAC">
        <w:rPr>
          <w:lang w:val="kk-KZ"/>
        </w:rPr>
        <w:t xml:space="preserve">1. Қытай </w:t>
      </w:r>
      <w:r w:rsidR="007031FD" w:rsidRPr="00806AAC">
        <w:rPr>
          <w:lang w:val="kk-KZ"/>
        </w:rPr>
        <w:t>Ұ</w:t>
      </w:r>
      <w:r w:rsidRPr="00806AAC">
        <w:rPr>
          <w:lang w:val="kk-KZ"/>
        </w:rPr>
        <w:t>лттық музейінің ашылу тарихына</w:t>
      </w:r>
      <w:r w:rsidR="007031FD" w:rsidRPr="00806AAC">
        <w:rPr>
          <w:lang w:val="kk-KZ"/>
        </w:rPr>
        <w:t xml:space="preserve"> түсінік беріңіз</w:t>
      </w:r>
      <w:r w:rsidRPr="00806AAC">
        <w:rPr>
          <w:lang w:val="kk-KZ"/>
        </w:rPr>
        <w:t xml:space="preserve"> </w:t>
      </w:r>
    </w:p>
    <w:p w:rsidR="00A33F94" w:rsidRPr="00806AAC" w:rsidRDefault="00A33F94" w:rsidP="00806AAC">
      <w:pPr>
        <w:pStyle w:val="Default"/>
        <w:jc w:val="both"/>
        <w:rPr>
          <w:lang w:val="kk-KZ"/>
        </w:rPr>
      </w:pPr>
      <w:r w:rsidRPr="00806AAC">
        <w:rPr>
          <w:lang w:val="kk-KZ"/>
        </w:rPr>
        <w:t xml:space="preserve">2. Музейдің </w:t>
      </w:r>
      <w:r w:rsidR="007031FD" w:rsidRPr="00806AAC">
        <w:rPr>
          <w:lang w:val="kk-KZ"/>
        </w:rPr>
        <w:t xml:space="preserve"> ауданына сипаттама беріңіз</w:t>
      </w:r>
      <w:r w:rsidRPr="00806AAC">
        <w:rPr>
          <w:lang w:val="kk-KZ"/>
        </w:rPr>
        <w:t xml:space="preserve">? </w:t>
      </w:r>
    </w:p>
    <w:p w:rsidR="007031FD" w:rsidRPr="00806AAC" w:rsidRDefault="00A33F94" w:rsidP="00806AAC">
      <w:pPr>
        <w:pStyle w:val="Default"/>
        <w:jc w:val="both"/>
        <w:rPr>
          <w:lang w:val="kk-KZ"/>
        </w:rPr>
      </w:pPr>
      <w:r w:rsidRPr="00806AAC">
        <w:rPr>
          <w:lang w:val="kk-KZ"/>
        </w:rPr>
        <w:t>3. Музей мақтанышы</w:t>
      </w:r>
      <w:r w:rsidR="007031FD" w:rsidRPr="00806AAC">
        <w:rPr>
          <w:lang w:val="kk-KZ"/>
        </w:rPr>
        <w:t xml:space="preserve"> саналатын жәдігерлерге түсінік беріңіз?</w:t>
      </w:r>
      <w:r w:rsidRPr="00806AAC">
        <w:rPr>
          <w:lang w:val="kk-KZ"/>
        </w:rPr>
        <w:t xml:space="preserve"> </w:t>
      </w:r>
    </w:p>
    <w:p w:rsidR="007031FD" w:rsidRPr="00806AAC" w:rsidRDefault="007031FD" w:rsidP="00806AAC">
      <w:pPr>
        <w:pStyle w:val="Default"/>
        <w:jc w:val="both"/>
        <w:rPr>
          <w:lang w:val="kk-KZ"/>
        </w:rPr>
      </w:pPr>
    </w:p>
    <w:p w:rsidR="005715F1" w:rsidRDefault="00A807EE" w:rsidP="00806AAC">
      <w:pPr>
        <w:pStyle w:val="Default"/>
        <w:jc w:val="both"/>
        <w:rPr>
          <w:b/>
          <w:bCs/>
          <w:lang w:val="kk-KZ"/>
        </w:rPr>
      </w:pPr>
      <w:r w:rsidRPr="00A807EE">
        <w:rPr>
          <w:b/>
          <w:color w:val="auto"/>
          <w:lang w:val="kk-KZ"/>
        </w:rPr>
        <w:t>№</w:t>
      </w:r>
      <w:r w:rsidR="005715F1" w:rsidRPr="00A807EE">
        <w:rPr>
          <w:b/>
          <w:color w:val="auto"/>
          <w:lang w:val="kk-KZ"/>
        </w:rPr>
        <w:t>12-13 Дәріс</w:t>
      </w:r>
      <w:r w:rsidR="005715F1" w:rsidRPr="00C635EA">
        <w:rPr>
          <w:color w:val="auto"/>
          <w:lang w:val="kk-KZ"/>
        </w:rPr>
        <w:t xml:space="preserve">. </w:t>
      </w:r>
      <w:r w:rsidR="005715F1">
        <w:rPr>
          <w:b/>
          <w:bCs/>
          <w:lang w:val="kk-KZ"/>
        </w:rPr>
        <w:t xml:space="preserve"> Тақырыбы: </w:t>
      </w:r>
      <w:r w:rsidR="00717587">
        <w:rPr>
          <w:b/>
          <w:bCs/>
          <w:lang w:val="kk-KZ"/>
        </w:rPr>
        <w:t xml:space="preserve">Жапония музейлері. </w:t>
      </w:r>
    </w:p>
    <w:p w:rsidR="005715F1" w:rsidRDefault="005715F1" w:rsidP="00806AAC">
      <w:pPr>
        <w:pStyle w:val="Default"/>
        <w:jc w:val="both"/>
        <w:rPr>
          <w:b/>
          <w:bCs/>
          <w:lang w:val="kk-KZ"/>
        </w:rPr>
      </w:pPr>
      <w:r>
        <w:rPr>
          <w:b/>
          <w:bCs/>
          <w:lang w:val="kk-KZ"/>
        </w:rPr>
        <w:t>Дәріс жоспары:</w:t>
      </w:r>
    </w:p>
    <w:p w:rsidR="005715F1" w:rsidRDefault="005715F1" w:rsidP="00806AAC">
      <w:pPr>
        <w:pStyle w:val="Default"/>
        <w:jc w:val="both"/>
        <w:rPr>
          <w:bCs/>
          <w:lang w:val="kk-KZ"/>
        </w:rPr>
      </w:pPr>
      <w:r w:rsidRPr="00A807EE">
        <w:rPr>
          <w:bCs/>
          <w:lang w:val="kk-KZ"/>
        </w:rPr>
        <w:t>1.</w:t>
      </w:r>
      <w:r w:rsidR="00717587" w:rsidRPr="00A807EE">
        <w:rPr>
          <w:bCs/>
          <w:lang w:val="kk-KZ"/>
        </w:rPr>
        <w:t>Токио Ұлттық музейі</w:t>
      </w:r>
    </w:p>
    <w:p w:rsidR="00A807EE" w:rsidRPr="00A807EE" w:rsidRDefault="00A807EE" w:rsidP="00806AAC">
      <w:pPr>
        <w:pStyle w:val="Default"/>
        <w:jc w:val="both"/>
        <w:rPr>
          <w:bCs/>
          <w:lang w:val="kk-KZ"/>
        </w:rPr>
      </w:pPr>
      <w:r>
        <w:rPr>
          <w:bCs/>
          <w:lang w:val="kk-KZ"/>
        </w:rPr>
        <w:t>2.</w:t>
      </w:r>
      <w:r w:rsidRPr="00A807EE">
        <w:rPr>
          <w:b/>
          <w:bCs/>
          <w:lang w:val="kk-KZ"/>
        </w:rPr>
        <w:t xml:space="preserve"> </w:t>
      </w:r>
      <w:r w:rsidRPr="00806AAC">
        <w:rPr>
          <w:b/>
          <w:bCs/>
          <w:lang w:val="kk-KZ"/>
        </w:rPr>
        <w:t>Музейдің қалыптасу тарихы</w:t>
      </w:r>
    </w:p>
    <w:p w:rsidR="00717587" w:rsidRDefault="00A807EE" w:rsidP="00806AAC">
      <w:pPr>
        <w:pStyle w:val="Default"/>
        <w:jc w:val="both"/>
        <w:rPr>
          <w:color w:val="auto"/>
          <w:lang w:val="kk-KZ"/>
        </w:rPr>
      </w:pPr>
      <w:r>
        <w:rPr>
          <w:bCs/>
          <w:lang w:val="kk-KZ"/>
        </w:rPr>
        <w:t>3</w:t>
      </w:r>
      <w:r w:rsidR="005715F1" w:rsidRPr="00A807EE">
        <w:rPr>
          <w:bCs/>
          <w:lang w:val="kk-KZ"/>
        </w:rPr>
        <w:t>.</w:t>
      </w:r>
      <w:r w:rsidR="00717587" w:rsidRPr="00A807EE">
        <w:rPr>
          <w:i/>
          <w:color w:val="FF0000"/>
          <w:lang w:val="kk-KZ"/>
        </w:rPr>
        <w:t xml:space="preserve"> </w:t>
      </w:r>
      <w:r w:rsidR="00717587" w:rsidRPr="00A807EE">
        <w:rPr>
          <w:color w:val="auto"/>
          <w:lang w:val="kk-KZ"/>
        </w:rPr>
        <w:t>Ұлттық батыс өнері музейі, Киото. Ұлттық музейі</w:t>
      </w:r>
    </w:p>
    <w:p w:rsidR="00A807EE" w:rsidRDefault="00A807EE" w:rsidP="00806AAC">
      <w:pPr>
        <w:pStyle w:val="Default"/>
        <w:jc w:val="both"/>
        <w:rPr>
          <w:color w:val="auto"/>
          <w:lang w:val="kk-KZ"/>
        </w:rPr>
      </w:pPr>
      <w:r>
        <w:rPr>
          <w:color w:val="auto"/>
          <w:lang w:val="kk-KZ"/>
        </w:rPr>
        <w:t>4.</w:t>
      </w:r>
      <w:r w:rsidRPr="00A807EE">
        <w:rPr>
          <w:bCs/>
          <w:i/>
          <w:color w:val="FF0000"/>
          <w:lang w:val="kk-KZ"/>
        </w:rPr>
        <w:t xml:space="preserve"> </w:t>
      </w:r>
      <w:r w:rsidRPr="00A807EE">
        <w:rPr>
          <w:bCs/>
          <w:color w:val="auto"/>
          <w:lang w:val="kk-KZ"/>
        </w:rPr>
        <w:t>Токио. Ұлттық табиғат және ғылым музейі</w:t>
      </w:r>
    </w:p>
    <w:p w:rsidR="00A807EE" w:rsidRDefault="00A807EE" w:rsidP="00806AAC">
      <w:pPr>
        <w:pStyle w:val="Default"/>
        <w:jc w:val="both"/>
        <w:rPr>
          <w:b/>
          <w:bCs/>
          <w:lang w:val="kk-KZ"/>
        </w:rPr>
      </w:pPr>
    </w:p>
    <w:p w:rsidR="00412FB0" w:rsidRPr="00806AAC" w:rsidRDefault="00412FB0" w:rsidP="00717587">
      <w:pPr>
        <w:pStyle w:val="Default"/>
        <w:ind w:firstLine="708"/>
        <w:jc w:val="both"/>
        <w:rPr>
          <w:lang w:val="kk-KZ"/>
        </w:rPr>
      </w:pPr>
      <w:r w:rsidRPr="00806AAC">
        <w:rPr>
          <w:lang w:val="kk-KZ"/>
        </w:rPr>
        <w:t xml:space="preserve">Токио </w:t>
      </w:r>
      <w:r w:rsidR="007031FD" w:rsidRPr="00806AAC">
        <w:rPr>
          <w:lang w:val="kk-KZ"/>
        </w:rPr>
        <w:t>Ұ</w:t>
      </w:r>
      <w:r w:rsidRPr="00806AAC">
        <w:rPr>
          <w:lang w:val="kk-KZ"/>
        </w:rPr>
        <w:t xml:space="preserve">лттық музей – Жапониядағы </w:t>
      </w:r>
      <w:r w:rsidR="007031FD" w:rsidRPr="00806AAC">
        <w:rPr>
          <w:lang w:val="kk-KZ"/>
        </w:rPr>
        <w:t>ө</w:t>
      </w:r>
      <w:r w:rsidRPr="00806AAC">
        <w:rPr>
          <w:lang w:val="kk-KZ"/>
        </w:rPr>
        <w:t>те к</w:t>
      </w:r>
      <w:r w:rsidR="007031FD" w:rsidRPr="00806AAC">
        <w:rPr>
          <w:lang w:val="kk-KZ"/>
        </w:rPr>
        <w:t>ө</w:t>
      </w:r>
      <w:r w:rsidRPr="00806AAC">
        <w:rPr>
          <w:lang w:val="kk-KZ"/>
        </w:rPr>
        <w:t xml:space="preserve">не және ең </w:t>
      </w:r>
      <w:r w:rsidR="007031FD" w:rsidRPr="00806AAC">
        <w:rPr>
          <w:lang w:val="kk-KZ"/>
        </w:rPr>
        <w:t>ү</w:t>
      </w:r>
      <w:r w:rsidRPr="00806AAC">
        <w:rPr>
          <w:lang w:val="kk-KZ"/>
        </w:rPr>
        <w:t>лкен музей. К</w:t>
      </w:r>
      <w:r w:rsidR="007031FD" w:rsidRPr="00806AAC">
        <w:rPr>
          <w:lang w:val="kk-KZ"/>
        </w:rPr>
        <w:t>ө</w:t>
      </w:r>
      <w:r w:rsidRPr="00806AAC">
        <w:rPr>
          <w:lang w:val="kk-KZ"/>
        </w:rPr>
        <w:t>лемі 100 м. кв. жерде 58 корпус орналасқан. Олар Бас корпусы, Шығыс, Хэйсэй, Хорюдзи байлықтары ғибадатханасы және Салтанатты залдардан т</w:t>
      </w:r>
      <w:r w:rsidR="007031FD" w:rsidRPr="00806AAC">
        <w:rPr>
          <w:lang w:val="kk-KZ"/>
        </w:rPr>
        <w:t>ұ</w:t>
      </w:r>
      <w:r w:rsidRPr="00806AAC">
        <w:rPr>
          <w:lang w:val="kk-KZ"/>
        </w:rPr>
        <w:t xml:space="preserve">рады. </w:t>
      </w:r>
      <w:r w:rsidR="007031FD" w:rsidRPr="00806AAC">
        <w:rPr>
          <w:lang w:val="kk-KZ"/>
        </w:rPr>
        <w:t>Ұ</w:t>
      </w:r>
      <w:r w:rsidRPr="00806AAC">
        <w:rPr>
          <w:lang w:val="kk-KZ"/>
        </w:rPr>
        <w:t xml:space="preserve">лттық музей Жапон елінің алып мәдениет орталығы болып табылады. Музей ғимараттары. Бас ғимарат (Жапон ғимараты) </w:t>
      </w:r>
      <w:r w:rsidR="007031FD" w:rsidRPr="00806AAC">
        <w:rPr>
          <w:lang w:val="kk-KZ"/>
        </w:rPr>
        <w:t>Ұ</w:t>
      </w:r>
      <w:r w:rsidRPr="00806AAC">
        <w:rPr>
          <w:lang w:val="kk-KZ"/>
        </w:rPr>
        <w:t>лттық музейде к</w:t>
      </w:r>
      <w:r w:rsidR="007031FD" w:rsidRPr="00806AAC">
        <w:rPr>
          <w:lang w:val="kk-KZ"/>
        </w:rPr>
        <w:t>ө</w:t>
      </w:r>
      <w:r w:rsidRPr="00806AAC">
        <w:rPr>
          <w:lang w:val="kk-KZ"/>
        </w:rPr>
        <w:t>рме галереясының ашылуынан бастау алады. Архитекторы Дзюн Ватанабэнің басшылығымен салынған. Б</w:t>
      </w:r>
      <w:r w:rsidR="007031FD" w:rsidRPr="00806AAC">
        <w:rPr>
          <w:lang w:val="kk-KZ"/>
        </w:rPr>
        <w:t>ұ</w:t>
      </w:r>
      <w:r w:rsidRPr="00806AAC">
        <w:rPr>
          <w:lang w:val="kk-KZ"/>
        </w:rPr>
        <w:t>л жерде Жапония мәдениетінің ерте тас ғасырынан, қазіргі заманға дейінгі даму жолдарын к</w:t>
      </w:r>
      <w:r w:rsidR="007031FD" w:rsidRPr="00806AAC">
        <w:rPr>
          <w:lang w:val="kk-KZ"/>
        </w:rPr>
        <w:t>ө</w:t>
      </w:r>
      <w:r w:rsidRPr="00806AAC">
        <w:rPr>
          <w:lang w:val="kk-KZ"/>
        </w:rPr>
        <w:t>рсететін, тарихи және этнографиялық экспозициялар жинақталған. Салтанатты ғимарат 1909 жылы ашылды. Архитекторы Токума Катаяма. Б</w:t>
      </w:r>
      <w:r w:rsidR="007031FD" w:rsidRPr="00806AAC">
        <w:rPr>
          <w:lang w:val="kk-KZ"/>
        </w:rPr>
        <w:t>ұ</w:t>
      </w:r>
      <w:r w:rsidRPr="00806AAC">
        <w:rPr>
          <w:lang w:val="kk-KZ"/>
        </w:rPr>
        <w:t xml:space="preserve">л корпуста Мэйдзи заманының батыс </w:t>
      </w:r>
      <w:r w:rsidR="007031FD" w:rsidRPr="00806AAC">
        <w:rPr>
          <w:lang w:val="kk-KZ"/>
        </w:rPr>
        <w:t>ү</w:t>
      </w:r>
      <w:r w:rsidRPr="00806AAC">
        <w:rPr>
          <w:lang w:val="kk-KZ"/>
        </w:rPr>
        <w:t>лгісіндегі архитектура ескерткіштері жинақталған. Қазіргі кезде музей к</w:t>
      </w:r>
      <w:r w:rsidR="007031FD" w:rsidRPr="00806AAC">
        <w:rPr>
          <w:lang w:val="kk-KZ"/>
        </w:rPr>
        <w:t>ө</w:t>
      </w:r>
      <w:r w:rsidRPr="00806AAC">
        <w:rPr>
          <w:lang w:val="kk-KZ"/>
        </w:rPr>
        <w:t>ркею орталығы болып саналады. Салтанатты корпуста әрт</w:t>
      </w:r>
      <w:r w:rsidR="007031FD" w:rsidRPr="00806AAC">
        <w:rPr>
          <w:lang w:val="kk-KZ"/>
        </w:rPr>
        <w:t>ү</w:t>
      </w:r>
      <w:r w:rsidRPr="00806AAC">
        <w:rPr>
          <w:lang w:val="kk-KZ"/>
        </w:rPr>
        <w:t xml:space="preserve">рлі ғылыми семинарлар </w:t>
      </w:r>
      <w:r w:rsidR="007031FD" w:rsidRPr="00806AAC">
        <w:rPr>
          <w:lang w:val="kk-KZ"/>
        </w:rPr>
        <w:t>ө</w:t>
      </w:r>
      <w:r w:rsidRPr="00806AAC">
        <w:rPr>
          <w:lang w:val="kk-KZ"/>
        </w:rPr>
        <w:t xml:space="preserve">ткізілді. </w:t>
      </w:r>
    </w:p>
    <w:p w:rsidR="007031FD" w:rsidRPr="00806AAC" w:rsidRDefault="00412FB0" w:rsidP="00A807EE">
      <w:pPr>
        <w:spacing w:after="0" w:line="240" w:lineRule="auto"/>
        <w:ind w:firstLine="708"/>
        <w:jc w:val="both"/>
        <w:rPr>
          <w:rFonts w:ascii="Times New Roman" w:hAnsi="Times New Roman" w:cs="Times New Roman"/>
          <w:sz w:val="24"/>
          <w:szCs w:val="24"/>
          <w:lang w:val="kk-KZ"/>
        </w:rPr>
      </w:pPr>
      <w:r w:rsidRPr="00806AAC">
        <w:rPr>
          <w:rFonts w:ascii="Times New Roman" w:hAnsi="Times New Roman" w:cs="Times New Roman"/>
          <w:sz w:val="24"/>
          <w:szCs w:val="24"/>
        </w:rPr>
        <w:t>Шығыс ғимарат 1968 жылы ашылған. Архитекторы - Есиро Танигути. Шығыс аудандардан табылған археологиялық олжалар осы ғимаратта сақталған. Жапония мен к</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rPr>
        <w:t>птеген елдердің қарым-қатынасы және әрбір елдің мәдениет ескерткіштері к</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rPr>
        <w:t>п</w:t>
      </w:r>
      <w:r w:rsidR="00CE5EC7" w:rsidRPr="00806AAC">
        <w:rPr>
          <w:rFonts w:ascii="Times New Roman" w:hAnsi="Times New Roman" w:cs="Times New Roman"/>
          <w:sz w:val="24"/>
          <w:szCs w:val="24"/>
        </w:rPr>
        <w:t>теп сақталған. Сонымен қоса Хэйсэй және Хорю-дзи б</w:t>
      </w:r>
      <w:r w:rsidR="007031FD" w:rsidRPr="00806AAC">
        <w:rPr>
          <w:rFonts w:ascii="Times New Roman" w:hAnsi="Times New Roman" w:cs="Times New Roman"/>
          <w:sz w:val="24"/>
          <w:szCs w:val="24"/>
          <w:lang w:val="kk-KZ"/>
        </w:rPr>
        <w:t>ө</w:t>
      </w:r>
      <w:r w:rsidR="00CE5EC7" w:rsidRPr="00806AAC">
        <w:rPr>
          <w:rFonts w:ascii="Times New Roman" w:hAnsi="Times New Roman" w:cs="Times New Roman"/>
          <w:sz w:val="24"/>
          <w:szCs w:val="24"/>
        </w:rPr>
        <w:t xml:space="preserve">лімдері 1999 жылы ашылды. </w:t>
      </w:r>
    </w:p>
    <w:p w:rsidR="007031FD" w:rsidRPr="00806AAC" w:rsidRDefault="00CE5EC7"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b/>
          <w:bCs/>
          <w:sz w:val="24"/>
          <w:szCs w:val="24"/>
          <w:lang w:val="kk-KZ"/>
        </w:rPr>
        <w:t xml:space="preserve">Музейдің қалыптасу тарихы. </w:t>
      </w:r>
      <w:r w:rsidRPr="00806AAC">
        <w:rPr>
          <w:rFonts w:ascii="Times New Roman" w:hAnsi="Times New Roman" w:cs="Times New Roman"/>
          <w:sz w:val="24"/>
          <w:szCs w:val="24"/>
          <w:lang w:val="kk-KZ"/>
        </w:rPr>
        <w:t>Б</w:t>
      </w:r>
      <w:r w:rsidR="007031FD" w:rsidRPr="00806AAC">
        <w:rPr>
          <w:rFonts w:ascii="Times New Roman" w:hAnsi="Times New Roman" w:cs="Times New Roman"/>
          <w:sz w:val="24"/>
          <w:szCs w:val="24"/>
          <w:lang w:val="kk-KZ"/>
        </w:rPr>
        <w:t>ұ</w:t>
      </w:r>
      <w:r w:rsidRPr="00806AAC">
        <w:rPr>
          <w:rFonts w:ascii="Times New Roman" w:hAnsi="Times New Roman" w:cs="Times New Roman"/>
          <w:sz w:val="24"/>
          <w:szCs w:val="24"/>
          <w:lang w:val="kk-KZ"/>
        </w:rPr>
        <w:t>л музейдің негізі Тай-сэйдэн ғимаратының ғибадатханасында 1872 жылы салынады. Музейде 600-ге жуық экспонаттар сақталған. Император жан-</w:t>
      </w:r>
      <w:r w:rsidR="007031FD" w:rsidRPr="00806AAC">
        <w:rPr>
          <w:rFonts w:ascii="Times New Roman" w:hAnsi="Times New Roman" w:cs="Times New Roman"/>
          <w:sz w:val="24"/>
          <w:szCs w:val="24"/>
          <w:lang w:val="kk-KZ"/>
        </w:rPr>
        <w:t>ұ</w:t>
      </w:r>
      <w:r w:rsidRPr="00806AAC">
        <w:rPr>
          <w:rFonts w:ascii="Times New Roman" w:hAnsi="Times New Roman" w:cs="Times New Roman"/>
          <w:sz w:val="24"/>
          <w:szCs w:val="24"/>
          <w:lang w:val="kk-KZ"/>
        </w:rPr>
        <w:t>ясының заттары, елдің байлықтары, әр т</w:t>
      </w:r>
      <w:r w:rsidR="007031FD" w:rsidRPr="00806AAC">
        <w:rPr>
          <w:rFonts w:ascii="Times New Roman" w:hAnsi="Times New Roman" w:cs="Times New Roman"/>
          <w:sz w:val="24"/>
          <w:szCs w:val="24"/>
          <w:lang w:val="kk-KZ"/>
        </w:rPr>
        <w:t>ү</w:t>
      </w:r>
      <w:r w:rsidRPr="00806AAC">
        <w:rPr>
          <w:rFonts w:ascii="Times New Roman" w:hAnsi="Times New Roman" w:cs="Times New Roman"/>
          <w:sz w:val="24"/>
          <w:szCs w:val="24"/>
          <w:lang w:val="kk-KZ"/>
        </w:rPr>
        <w:t xml:space="preserve">рлі ескерткіштер, қолданбалы </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lang w:val="kk-KZ"/>
        </w:rPr>
        <w:t>нер туындылары музейдің негізгі экспонаттары болып саналады. 150 мыңға жуық адам к</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lang w:val="kk-KZ"/>
        </w:rPr>
        <w:t xml:space="preserve">рмені аралаған. Мәдениет министрінің қолдауы негізінде салынған музей болып саналады. Кейіннен ол </w:t>
      </w:r>
      <w:r w:rsidR="007031FD" w:rsidRPr="00806AAC">
        <w:rPr>
          <w:rFonts w:ascii="Times New Roman" w:hAnsi="Times New Roman" w:cs="Times New Roman"/>
          <w:sz w:val="24"/>
          <w:szCs w:val="24"/>
          <w:lang w:val="kk-KZ"/>
        </w:rPr>
        <w:t>Ұ</w:t>
      </w:r>
      <w:r w:rsidRPr="00806AAC">
        <w:rPr>
          <w:rFonts w:ascii="Times New Roman" w:hAnsi="Times New Roman" w:cs="Times New Roman"/>
          <w:sz w:val="24"/>
          <w:szCs w:val="24"/>
          <w:lang w:val="kk-KZ"/>
        </w:rPr>
        <w:t>лттық Жапон м</w:t>
      </w:r>
      <w:r w:rsidR="007031FD" w:rsidRPr="00806AAC">
        <w:rPr>
          <w:rFonts w:ascii="Times New Roman" w:hAnsi="Times New Roman" w:cs="Times New Roman"/>
          <w:sz w:val="24"/>
          <w:szCs w:val="24"/>
          <w:lang w:val="kk-KZ"/>
        </w:rPr>
        <w:t>ұ</w:t>
      </w:r>
      <w:r w:rsidRPr="00806AAC">
        <w:rPr>
          <w:rFonts w:ascii="Times New Roman" w:hAnsi="Times New Roman" w:cs="Times New Roman"/>
          <w:sz w:val="24"/>
          <w:szCs w:val="24"/>
          <w:lang w:val="kk-KZ"/>
        </w:rPr>
        <w:t xml:space="preserve">ражайы деп аталынды. Топтамаларға 120 </w:t>
      </w:r>
      <w:r w:rsidRPr="00806AAC">
        <w:rPr>
          <w:rFonts w:ascii="Times New Roman" w:hAnsi="Times New Roman" w:cs="Times New Roman"/>
          <w:b/>
          <w:bCs/>
          <w:sz w:val="24"/>
          <w:szCs w:val="24"/>
          <w:lang w:val="kk-KZ"/>
        </w:rPr>
        <w:t xml:space="preserve">- </w:t>
      </w:r>
      <w:r w:rsidRPr="00806AAC">
        <w:rPr>
          <w:rFonts w:ascii="Times New Roman" w:hAnsi="Times New Roman" w:cs="Times New Roman"/>
          <w:sz w:val="24"/>
          <w:szCs w:val="24"/>
          <w:lang w:val="kk-KZ"/>
        </w:rPr>
        <w:t xml:space="preserve">ға </w:t>
      </w:r>
      <w:r w:rsidRPr="00806AAC">
        <w:rPr>
          <w:rFonts w:ascii="Times New Roman" w:hAnsi="Times New Roman" w:cs="Times New Roman"/>
          <w:sz w:val="24"/>
          <w:szCs w:val="24"/>
          <w:lang w:val="kk-KZ"/>
        </w:rPr>
        <w:lastRenderedPageBreak/>
        <w:t xml:space="preserve">жуық </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lang w:val="kk-KZ"/>
        </w:rPr>
        <w:t>нердің әр т</w:t>
      </w:r>
      <w:r w:rsidR="007031FD" w:rsidRPr="00806AAC">
        <w:rPr>
          <w:rFonts w:ascii="Times New Roman" w:hAnsi="Times New Roman" w:cs="Times New Roman"/>
          <w:sz w:val="24"/>
          <w:szCs w:val="24"/>
          <w:lang w:val="kk-KZ"/>
        </w:rPr>
        <w:t>ү</w:t>
      </w:r>
      <w:r w:rsidRPr="00806AAC">
        <w:rPr>
          <w:rFonts w:ascii="Times New Roman" w:hAnsi="Times New Roman" w:cs="Times New Roman"/>
          <w:sz w:val="24"/>
          <w:szCs w:val="24"/>
          <w:lang w:val="kk-KZ"/>
        </w:rPr>
        <w:t xml:space="preserve">рлі туындылары, кескіндеме </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lang w:val="kk-KZ"/>
        </w:rPr>
        <w:t>нер және, м</w:t>
      </w:r>
      <w:r w:rsidR="007031FD" w:rsidRPr="00806AAC">
        <w:rPr>
          <w:rFonts w:ascii="Times New Roman" w:hAnsi="Times New Roman" w:cs="Times New Roman"/>
          <w:sz w:val="24"/>
          <w:szCs w:val="24"/>
          <w:lang w:val="kk-KZ"/>
        </w:rPr>
        <w:t>ү</w:t>
      </w:r>
      <w:r w:rsidRPr="00806AAC">
        <w:rPr>
          <w:rFonts w:ascii="Times New Roman" w:hAnsi="Times New Roman" w:cs="Times New Roman"/>
          <w:sz w:val="24"/>
          <w:szCs w:val="24"/>
          <w:lang w:val="kk-KZ"/>
        </w:rPr>
        <w:t xml:space="preserve">сін ӛнері туындылары, металл </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lang w:val="kk-KZ"/>
        </w:rPr>
        <w:t xml:space="preserve">німдері, қару-жарақ, керамика, лакты </w:t>
      </w:r>
      <w:r w:rsidR="007031FD" w:rsidRPr="00806AAC">
        <w:rPr>
          <w:rFonts w:ascii="Times New Roman" w:hAnsi="Times New Roman" w:cs="Times New Roman"/>
          <w:sz w:val="24"/>
          <w:szCs w:val="24"/>
          <w:lang w:val="kk-KZ"/>
        </w:rPr>
        <w:t>ө</w:t>
      </w:r>
      <w:r w:rsidRPr="00806AAC">
        <w:rPr>
          <w:rFonts w:ascii="Times New Roman" w:hAnsi="Times New Roman" w:cs="Times New Roman"/>
          <w:sz w:val="24"/>
          <w:szCs w:val="24"/>
          <w:lang w:val="kk-KZ"/>
        </w:rPr>
        <w:t xml:space="preserve">німдер, маталар, археологиялық ескерткіштер, тарихи және этнографиялық ескерткіштер, фото жинақтары топтамасының негізгі жәдігерлері сақтаулы. </w:t>
      </w:r>
    </w:p>
    <w:p w:rsidR="007C5489" w:rsidRPr="00A807EE" w:rsidRDefault="007C5489" w:rsidP="00806AAC">
      <w:pPr>
        <w:spacing w:after="0" w:line="240" w:lineRule="auto"/>
        <w:jc w:val="both"/>
        <w:rPr>
          <w:rFonts w:ascii="Times New Roman" w:hAnsi="Times New Roman" w:cs="Times New Roman"/>
          <w:sz w:val="24"/>
          <w:szCs w:val="24"/>
          <w:lang w:val="kk-KZ"/>
        </w:rPr>
      </w:pPr>
      <w:r w:rsidRPr="00A807EE">
        <w:rPr>
          <w:rFonts w:ascii="Times New Roman" w:hAnsi="Times New Roman" w:cs="Times New Roman"/>
          <w:sz w:val="24"/>
          <w:szCs w:val="24"/>
          <w:lang w:val="kk-KZ"/>
        </w:rPr>
        <w:t xml:space="preserve">Токио. Ұлттық батыс өнері музейі. Жапонияның Токио қаласында орналасқан Ұлттық батыс өнері музейі 1959 жылы ашылған, еуропалық мүсіндер, суреттер мен графюралардың ірі коллекциясын экспозициялайды. Ғимараты француз архитекторы Ле Корбюзье жобасымен салынған. Атақты көне шеберлер (Паоло Веронез, Питер Пауль Рубенс, Якоб Ван Рейсдал т.б.), ХІХ ғ. суретшілері (Эжен Делакруа, Гюстав Курбе, Эдуард Мане, Пьер-Огюст Ренуар, Клод Моне, Гюстав Моро, Винсент Ван Гог т.б.), ХХ ғ. суретшілері (Пабло Пикассо, Хуан Миро, Джексон Поллок т.б.), XVIII-ХІХ ғасырлардағы француз суретшілері (Франсуа Буше, Поль Сезанн т.б.), гравюралар (Альбрехт Дюрер, Рембрандт, Джованни Баттиста Пиранези, Франсиско де Гой, т.б.) экспозицияланған. Мүсіндер коллекциясы қатарында Огюст Роденнің 58 мүсіні қойылған. </w:t>
      </w:r>
    </w:p>
    <w:p w:rsidR="007C5489" w:rsidRPr="00A807EE" w:rsidRDefault="007C5489" w:rsidP="00806AAC">
      <w:pPr>
        <w:spacing w:after="0" w:line="240" w:lineRule="auto"/>
        <w:ind w:firstLine="708"/>
        <w:jc w:val="both"/>
        <w:rPr>
          <w:rFonts w:ascii="Times New Roman" w:hAnsi="Times New Roman" w:cs="Times New Roman"/>
          <w:sz w:val="24"/>
          <w:szCs w:val="24"/>
          <w:lang w:val="kk-KZ"/>
        </w:rPr>
      </w:pPr>
      <w:r w:rsidRPr="00A807EE">
        <w:rPr>
          <w:rFonts w:ascii="Times New Roman" w:hAnsi="Times New Roman" w:cs="Times New Roman"/>
          <w:sz w:val="24"/>
          <w:szCs w:val="24"/>
          <w:lang w:val="kk-KZ"/>
        </w:rPr>
        <w:t xml:space="preserve">Токио. Ұлттық музей – Жапониядағы ең көне әрі ірі музей, қалалық Уэно паркі территориясында орналасқан, ірі мәдени орталық. Музей Бас, Шығыс, Церемониальдық, Хэйсэй, Хорю-дзи храмдарының қазынасы деп аталатын бес корпустан тұрады. </w:t>
      </w:r>
    </w:p>
    <w:p w:rsidR="007C5489" w:rsidRPr="00A807EE" w:rsidRDefault="007C5489" w:rsidP="00806AAC">
      <w:pPr>
        <w:shd w:val="clear" w:color="auto" w:fill="FFFFFF"/>
        <w:spacing w:after="0" w:line="240" w:lineRule="auto"/>
        <w:ind w:firstLine="708"/>
        <w:jc w:val="both"/>
        <w:rPr>
          <w:rFonts w:ascii="Times New Roman" w:hAnsi="Times New Roman" w:cs="Times New Roman"/>
          <w:sz w:val="24"/>
          <w:szCs w:val="24"/>
          <w:lang w:val="kk-KZ"/>
        </w:rPr>
      </w:pPr>
      <w:r w:rsidRPr="00A807EE">
        <w:rPr>
          <w:rFonts w:ascii="Times New Roman" w:hAnsi="Times New Roman" w:cs="Times New Roman"/>
          <w:sz w:val="24"/>
          <w:szCs w:val="24"/>
          <w:lang w:val="kk-KZ"/>
        </w:rPr>
        <w:t xml:space="preserve">Музейдің Бас корпусы көрме галереясы негізінде архитектор Дзон Ватанабэ жобасы бойынша 1938 жылы салынған. Корпус залдарында көркемсурет және қолданбалы өнер туындылары, тарихи және этнографиялық материалдар, ежелгі дәуірден қазіргі заманға дейінгі жапон мәдени құндылықтары қойылған. </w:t>
      </w:r>
    </w:p>
    <w:p w:rsidR="007C5489" w:rsidRPr="00A807EE" w:rsidRDefault="007C5489" w:rsidP="00806AAC">
      <w:pPr>
        <w:shd w:val="clear" w:color="auto" w:fill="FFFFFF"/>
        <w:spacing w:after="0" w:line="240" w:lineRule="auto"/>
        <w:ind w:firstLine="708"/>
        <w:jc w:val="both"/>
        <w:rPr>
          <w:rFonts w:ascii="Times New Roman" w:hAnsi="Times New Roman" w:cs="Times New Roman"/>
          <w:sz w:val="24"/>
          <w:szCs w:val="24"/>
          <w:lang w:val="kk-KZ"/>
        </w:rPr>
      </w:pPr>
      <w:r w:rsidRPr="00A807EE">
        <w:rPr>
          <w:rFonts w:ascii="Times New Roman" w:hAnsi="Times New Roman" w:cs="Times New Roman"/>
          <w:sz w:val="24"/>
          <w:szCs w:val="24"/>
          <w:lang w:val="kk-KZ"/>
        </w:rPr>
        <w:t>Церемониальдық корпусы 1909 жылы ашылған.  Ғимарат архитектор Такума Катаяманың жобасымен салынған Мэйдзи дәуірінің (1867-1912) батыс стиліндегі сәулет ескерткіші. Бұл корпуста музейдің ғылыми-ағарту орталықтары орналасқан, ғылыми семинарлар өтеді.</w:t>
      </w:r>
    </w:p>
    <w:p w:rsidR="007C5489" w:rsidRPr="00A807EE" w:rsidRDefault="007C5489" w:rsidP="00806AAC">
      <w:pPr>
        <w:shd w:val="clear" w:color="auto" w:fill="FFFFFF"/>
        <w:spacing w:after="0" w:line="240" w:lineRule="auto"/>
        <w:ind w:firstLine="708"/>
        <w:jc w:val="both"/>
        <w:rPr>
          <w:rFonts w:ascii="Times New Roman" w:hAnsi="Times New Roman" w:cs="Times New Roman"/>
          <w:sz w:val="24"/>
          <w:szCs w:val="24"/>
          <w:lang w:val="kk-KZ"/>
        </w:rPr>
      </w:pPr>
      <w:r w:rsidRPr="00A807EE">
        <w:rPr>
          <w:rFonts w:ascii="Times New Roman" w:hAnsi="Times New Roman" w:cs="Times New Roman"/>
          <w:sz w:val="24"/>
          <w:szCs w:val="24"/>
          <w:lang w:val="kk-KZ"/>
        </w:rPr>
        <w:t xml:space="preserve">Шығыс корпусы   архитектор Ёсиро Танигути жобасымен салынған, 1968 жылы ашылған. Мұнда Шығыс елдерінің археологиялық, тарихи-мәдени мұралары қойылған. Экспозиция мазмұны Жапония мемлекетінің басқа Шығыс елдерімен тарихи дәуірлердегі мәдени-экономикалық байланысын сипаттайды. </w:t>
      </w:r>
    </w:p>
    <w:p w:rsidR="007C5489" w:rsidRPr="00A807EE" w:rsidRDefault="007C5489" w:rsidP="00806AAC">
      <w:pPr>
        <w:shd w:val="clear" w:color="auto" w:fill="FFFFFF"/>
        <w:spacing w:after="0" w:line="240" w:lineRule="auto"/>
        <w:ind w:firstLine="708"/>
        <w:jc w:val="both"/>
        <w:rPr>
          <w:rFonts w:ascii="Times New Roman" w:hAnsi="Times New Roman" w:cs="Times New Roman"/>
          <w:sz w:val="24"/>
          <w:szCs w:val="24"/>
          <w:lang w:val="kk-KZ"/>
        </w:rPr>
      </w:pPr>
      <w:r w:rsidRPr="00A807EE">
        <w:rPr>
          <w:rFonts w:ascii="Times New Roman" w:hAnsi="Times New Roman" w:cs="Times New Roman"/>
          <w:sz w:val="24"/>
          <w:szCs w:val="24"/>
          <w:lang w:val="kk-KZ"/>
        </w:rPr>
        <w:t xml:space="preserve">Хэйсэй және Хою-дзи храмы қазыналары корпусы 1999 жылы ашылған. Музей тарихы Юсима-сэйдо храмының Тайсэйдэн ғимаратында 1872 жылы ашылған 600-ден астам экспонат қойылған көрмеден басталады. Музейде император отбасына тиесілі заттар, флора, фауна, пайдалы қазбалар, жануарлар тұлыптары, табиғат ескерткіштері, өсімдіктер коллекциясы қойылған. Қазіргі таңда музей қоры 120000-нан аса бірлікті қамтиды. Олардың қатарында қолданбалы өнер туындылары, каллиграфия, мүсін, темір бұйымдар, қару-жарақтар, лакталған бұйымдар, маталар, археологиялық табылымдар, тарихи, этнографиялық материалдар, сәулет өнері ескерткіштері макеттері қойылған. </w:t>
      </w:r>
    </w:p>
    <w:p w:rsidR="007C5489" w:rsidRPr="00A807EE" w:rsidRDefault="007C5489" w:rsidP="00806AAC">
      <w:pPr>
        <w:shd w:val="clear" w:color="auto" w:fill="FFFFFF"/>
        <w:spacing w:after="0" w:line="240" w:lineRule="auto"/>
        <w:ind w:firstLine="708"/>
        <w:jc w:val="both"/>
        <w:rPr>
          <w:rFonts w:ascii="Times New Roman" w:hAnsi="Times New Roman" w:cs="Times New Roman"/>
          <w:sz w:val="24"/>
          <w:szCs w:val="24"/>
          <w:lang w:val="kk-KZ"/>
        </w:rPr>
      </w:pPr>
      <w:r w:rsidRPr="00A807EE">
        <w:rPr>
          <w:rFonts w:ascii="Times New Roman" w:hAnsi="Times New Roman" w:cs="Times New Roman"/>
          <w:b/>
          <w:bCs/>
          <w:sz w:val="24"/>
          <w:szCs w:val="24"/>
          <w:lang w:val="kk-KZ"/>
        </w:rPr>
        <w:t xml:space="preserve">Токио. Ұлттық табиғат және ғылым музейі – </w:t>
      </w:r>
      <w:r w:rsidRPr="00A807EE">
        <w:rPr>
          <w:rFonts w:ascii="Times New Roman" w:hAnsi="Times New Roman" w:cs="Times New Roman"/>
          <w:bCs/>
          <w:sz w:val="24"/>
          <w:szCs w:val="24"/>
          <w:lang w:val="kk-KZ"/>
        </w:rPr>
        <w:t xml:space="preserve">Уэно паркінің солтүстік-шығыс бөлігінде орналасқан, жердегі тірі организмдер эволюциясы, экожүйе, тарихи білімдер тарихы, қазіргі заманғы технологиялар экспозицияланған мекеме. Музей көпшілік үшін 1871 жылы ашылған.  </w:t>
      </w:r>
      <w:r w:rsidRPr="00A807EE">
        <w:rPr>
          <w:rFonts w:ascii="Times New Roman" w:hAnsi="Times New Roman" w:cs="Times New Roman"/>
          <w:sz w:val="24"/>
          <w:szCs w:val="24"/>
          <w:lang w:val="kk-KZ"/>
        </w:rPr>
        <w:t xml:space="preserve">Әр кезеңде музей аттары өзгеріп отырған, Білім беру министрлігі музейі, Токио музейі, Токио ғылым музейі, Ұлттық ғылым музейі, 2007 жылдан – Ұлттық табиғат пен ғылым музейі. 1990-2000 жылдары музей модернизацияланған, 1999 жылы Глобальды (бүкіл жер шарын қамтитын) галерея, 2006 жылы Театр-360 өз жұмысын бастаған, 2008 жылы музейдің Бас ғимараты Жапон галереясы ретінде қайта құрылып, Ұлттық мәдени құндылық орталығы статусын алған. </w:t>
      </w:r>
    </w:p>
    <w:p w:rsidR="007C5489" w:rsidRPr="00A807EE" w:rsidRDefault="007C5489" w:rsidP="00806AAC">
      <w:pPr>
        <w:shd w:val="clear" w:color="auto" w:fill="FFFFFF"/>
        <w:spacing w:after="0" w:line="240" w:lineRule="auto"/>
        <w:ind w:firstLine="708"/>
        <w:jc w:val="both"/>
        <w:rPr>
          <w:rFonts w:ascii="Times New Roman" w:hAnsi="Times New Roman" w:cs="Times New Roman"/>
          <w:bCs/>
          <w:sz w:val="24"/>
          <w:szCs w:val="24"/>
          <w:lang w:val="kk-KZ"/>
        </w:rPr>
      </w:pPr>
      <w:r w:rsidRPr="00A807EE">
        <w:rPr>
          <w:rFonts w:ascii="Times New Roman" w:hAnsi="Times New Roman" w:cs="Times New Roman"/>
          <w:sz w:val="24"/>
          <w:szCs w:val="24"/>
          <w:lang w:val="kk-KZ"/>
        </w:rPr>
        <w:t xml:space="preserve">Глобальды галерея жер шарының барлық контингентін қамтиды, «Табиғат әлемі», «Жердегі тіршілік эволюциясы», «Динозаврлар құпиясы», «Түр-түстер», «Ғылым мен технология үдерісі», «Жануарлар» атты 6 қабаттан тұратын бөлімдерге бөлінеді. Ғимараттың шатырында 160-тан астам өсімдік түрін көрсететін бақ орналасқан, баққа кірген әр адамға автоматты түрде ашылатын қолшатырлар көлеңке түсіреді. Жапон галереясы ғимараты неоренессанс стилінде, аэроплан формасында 1930 жылы салынған. </w:t>
      </w:r>
      <w:r w:rsidRPr="00A807EE">
        <w:rPr>
          <w:rFonts w:ascii="Times New Roman" w:hAnsi="Times New Roman" w:cs="Times New Roman"/>
          <w:sz w:val="24"/>
          <w:szCs w:val="24"/>
          <w:lang w:val="kk-KZ"/>
        </w:rPr>
        <w:lastRenderedPageBreak/>
        <w:t>Галереяда «Жапон архипелагының қалыптасуы және оның геологиясы. Ежелгі қабаттар. Мұз басу дәуірі», «Жапон аралдарының табиғат зоналары. Теңіз жағалауы. Геологиялық белсенділік. Минералдар және метеориттер», «Жапонияның жануарлар әлемі», «Жапон архипелагын адамдардың қоныстануы. Ежелгі дәуір: Палеолит. Дземен, Яёй. Қазіргі адамның қалыптасуы. Жапон мәдениетіндегі күріштің рөлі» атты бөлімдер қамтылған.</w:t>
      </w:r>
    </w:p>
    <w:p w:rsidR="007C5489" w:rsidRPr="00A807EE" w:rsidRDefault="007C5489" w:rsidP="00806AAC">
      <w:pPr>
        <w:pStyle w:val="a4"/>
        <w:spacing w:before="0" w:beforeAutospacing="0" w:after="0" w:afterAutospacing="0"/>
        <w:ind w:firstLine="708"/>
        <w:jc w:val="both"/>
        <w:rPr>
          <w:lang w:val="kk-KZ"/>
        </w:rPr>
      </w:pPr>
      <w:r w:rsidRPr="00A807EE">
        <w:rPr>
          <w:lang w:val="kk-KZ"/>
        </w:rPr>
        <w:t xml:space="preserve">Театр-360  - жан-жақты дыбысталу мен бейне көрсететін </w:t>
      </w:r>
      <w:hyperlink r:id="rId75" w:tooltip="Стереокинематограф" w:history="1">
        <w:r w:rsidRPr="00A807EE">
          <w:rPr>
            <w:rStyle w:val="a3"/>
            <w:color w:val="auto"/>
            <w:lang w:val="kk-KZ"/>
          </w:rPr>
          <w:t>3D-кинотеатр</w:t>
        </w:r>
      </w:hyperlink>
      <w:r w:rsidRPr="00A807EE">
        <w:rPr>
          <w:lang w:val="kk-KZ"/>
        </w:rPr>
        <w:t xml:space="preserve"> терінде көпшілік үшін 2006 жылы 21 желтоқсанда ашылған. Театр-360 алғаш рет «Жер бөлмесі» деген атпен Экспо-2005 көрмесінде Жапонияда көрсетілген. Театр шартты түрде Жер шарының бір млн. диаметрі ретінде  жасалған, музей мазмұнына сай фильмдер көрсетуге негізделген. </w:t>
      </w:r>
    </w:p>
    <w:p w:rsidR="007C5489" w:rsidRPr="00A807EE" w:rsidRDefault="007C5489" w:rsidP="00806AAC">
      <w:pPr>
        <w:shd w:val="clear" w:color="auto" w:fill="FFFFFF"/>
        <w:spacing w:after="0" w:line="240" w:lineRule="auto"/>
        <w:ind w:firstLine="708"/>
        <w:jc w:val="both"/>
        <w:rPr>
          <w:rFonts w:ascii="Times New Roman" w:hAnsi="Times New Roman" w:cs="Times New Roman"/>
          <w:sz w:val="24"/>
          <w:szCs w:val="24"/>
          <w:lang w:val="kk-KZ"/>
        </w:rPr>
      </w:pPr>
      <w:r w:rsidRPr="00A807EE">
        <w:rPr>
          <w:rFonts w:ascii="Times New Roman" w:hAnsi="Times New Roman" w:cs="Times New Roman"/>
          <w:i/>
          <w:sz w:val="24"/>
          <w:szCs w:val="24"/>
          <w:lang w:val="kk-KZ"/>
        </w:rPr>
        <w:t>Киото. Ұлттық музейі</w:t>
      </w:r>
      <w:r w:rsidRPr="00A807EE">
        <w:rPr>
          <w:rFonts w:ascii="Times New Roman" w:hAnsi="Times New Roman" w:cs="Times New Roman"/>
          <w:sz w:val="24"/>
          <w:szCs w:val="24"/>
          <w:lang w:val="kk-KZ"/>
        </w:rPr>
        <w:t xml:space="preserve"> 1897 жылы ашылған. Музей ғимаратын салу 1889 жылы Токио императорлық музейі (қазіргі Токио ұлттық музейі), Нара империторлық музейі (Нара ұлттық музейі) ғимараттарын салумен қатар жүрген. Музей жанында Бас көрме залы, Жаңа көрме залы жұмыс жасайды. Музей қорында 12000-нан асатын бірлік бар. Көптеген экспонаттар императорлық сарайлардан, көне ғибадатханалардан келіп түскен. Фотосуреттердің, өнер мен мәдениет құндылықтардың бай коллекциясы сақталған. 1969 жылы музей ғимараты мемлекеттің маңызды тарихи-мәдени нысаны ретінде танылған. </w:t>
      </w:r>
    </w:p>
    <w:p w:rsidR="007C5489" w:rsidRPr="00806AAC" w:rsidRDefault="007C5489" w:rsidP="00806AAC">
      <w:pPr>
        <w:spacing w:after="0" w:line="240" w:lineRule="auto"/>
        <w:jc w:val="both"/>
        <w:rPr>
          <w:rFonts w:ascii="Times New Roman" w:hAnsi="Times New Roman" w:cs="Times New Roman"/>
          <w:sz w:val="24"/>
          <w:szCs w:val="24"/>
          <w:lang w:val="kk-KZ"/>
        </w:rPr>
      </w:pPr>
    </w:p>
    <w:p w:rsidR="007031FD" w:rsidRPr="00806AAC" w:rsidRDefault="00CE5EC7" w:rsidP="00806AAC">
      <w:pPr>
        <w:spacing w:after="0" w:line="240" w:lineRule="auto"/>
        <w:jc w:val="both"/>
        <w:rPr>
          <w:rFonts w:ascii="Times New Roman" w:hAnsi="Times New Roman" w:cs="Times New Roman"/>
          <w:b/>
          <w:bCs/>
          <w:sz w:val="24"/>
          <w:szCs w:val="24"/>
          <w:lang w:val="kk-KZ"/>
        </w:rPr>
      </w:pPr>
      <w:r w:rsidRPr="00806AAC">
        <w:rPr>
          <w:rFonts w:ascii="Times New Roman" w:hAnsi="Times New Roman" w:cs="Times New Roman"/>
          <w:b/>
          <w:bCs/>
          <w:sz w:val="24"/>
          <w:szCs w:val="24"/>
          <w:lang w:val="kk-KZ"/>
        </w:rPr>
        <w:t>С</w:t>
      </w:r>
      <w:r w:rsidR="007031FD" w:rsidRPr="00806AAC">
        <w:rPr>
          <w:rFonts w:ascii="Times New Roman" w:hAnsi="Times New Roman" w:cs="Times New Roman"/>
          <w:b/>
          <w:bCs/>
          <w:sz w:val="24"/>
          <w:szCs w:val="24"/>
          <w:lang w:val="kk-KZ"/>
        </w:rPr>
        <w:t>ұ</w:t>
      </w:r>
      <w:r w:rsidRPr="00806AAC">
        <w:rPr>
          <w:rFonts w:ascii="Times New Roman" w:hAnsi="Times New Roman" w:cs="Times New Roman"/>
          <w:b/>
          <w:bCs/>
          <w:sz w:val="24"/>
          <w:szCs w:val="24"/>
          <w:lang w:val="kk-KZ"/>
        </w:rPr>
        <w:t xml:space="preserve">рақтар: </w:t>
      </w:r>
    </w:p>
    <w:p w:rsidR="007031FD" w:rsidRPr="00806AAC" w:rsidRDefault="00CE5EC7"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1. Музейдің ашылу тарихына</w:t>
      </w:r>
      <w:r w:rsidR="007031FD" w:rsidRPr="00806AAC">
        <w:rPr>
          <w:rFonts w:ascii="Times New Roman" w:hAnsi="Times New Roman" w:cs="Times New Roman"/>
          <w:sz w:val="24"/>
          <w:szCs w:val="24"/>
          <w:lang w:val="kk-KZ"/>
        </w:rPr>
        <w:t>түсінік беріңіз?</w:t>
      </w:r>
    </w:p>
    <w:p w:rsidR="007031FD" w:rsidRPr="00806AAC" w:rsidRDefault="00CE5EC7"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2. Музей</w:t>
      </w:r>
      <w:r w:rsidR="007031FD" w:rsidRPr="00806AAC">
        <w:rPr>
          <w:rFonts w:ascii="Times New Roman" w:hAnsi="Times New Roman" w:cs="Times New Roman"/>
          <w:sz w:val="24"/>
          <w:szCs w:val="24"/>
          <w:lang w:val="kk-KZ"/>
        </w:rPr>
        <w:t xml:space="preserve"> ғимараттарына сипаттама жасаныз</w:t>
      </w:r>
    </w:p>
    <w:p w:rsidR="00A33F94" w:rsidRPr="00806AAC" w:rsidRDefault="00CE5EC7"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3. Музей жәдігерлерінен мақтанышы болып табылатын б</w:t>
      </w:r>
      <w:r w:rsidR="007031FD" w:rsidRPr="00806AAC">
        <w:rPr>
          <w:rFonts w:ascii="Times New Roman" w:hAnsi="Times New Roman" w:cs="Times New Roman"/>
          <w:sz w:val="24"/>
          <w:szCs w:val="24"/>
          <w:lang w:val="kk-KZ"/>
        </w:rPr>
        <w:t>ұ</w:t>
      </w:r>
      <w:r w:rsidRPr="00806AAC">
        <w:rPr>
          <w:rFonts w:ascii="Times New Roman" w:hAnsi="Times New Roman" w:cs="Times New Roman"/>
          <w:sz w:val="24"/>
          <w:szCs w:val="24"/>
          <w:lang w:val="kk-KZ"/>
        </w:rPr>
        <w:t>йымдар</w:t>
      </w:r>
      <w:r w:rsidR="007031FD" w:rsidRPr="00806AAC">
        <w:rPr>
          <w:rFonts w:ascii="Times New Roman" w:hAnsi="Times New Roman" w:cs="Times New Roman"/>
          <w:sz w:val="24"/>
          <w:szCs w:val="24"/>
          <w:lang w:val="kk-KZ"/>
        </w:rPr>
        <w:t>ға түсінік беріңіз</w:t>
      </w:r>
      <w:r w:rsidRPr="00806AAC">
        <w:rPr>
          <w:rFonts w:ascii="Times New Roman" w:hAnsi="Times New Roman" w:cs="Times New Roman"/>
          <w:sz w:val="24"/>
          <w:szCs w:val="24"/>
          <w:lang w:val="kk-KZ"/>
        </w:rPr>
        <w:t>?</w:t>
      </w:r>
    </w:p>
    <w:p w:rsidR="001566B0" w:rsidRDefault="001566B0" w:rsidP="00806AAC">
      <w:pPr>
        <w:spacing w:after="0" w:line="240" w:lineRule="auto"/>
        <w:jc w:val="both"/>
        <w:rPr>
          <w:rFonts w:ascii="Times New Roman" w:hAnsi="Times New Roman" w:cs="Times New Roman"/>
          <w:sz w:val="24"/>
          <w:szCs w:val="24"/>
          <w:lang w:val="kk-KZ"/>
        </w:rPr>
      </w:pPr>
    </w:p>
    <w:p w:rsidR="001566B0" w:rsidRPr="00806AAC" w:rsidRDefault="001566B0" w:rsidP="001566B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Дәріс №14-15. </w:t>
      </w:r>
      <w:r w:rsidRPr="001566B0">
        <w:rPr>
          <w:rFonts w:ascii="Times New Roman" w:hAnsi="Times New Roman" w:cs="Times New Roman"/>
          <w:b/>
          <w:sz w:val="24"/>
          <w:szCs w:val="24"/>
          <w:lang w:val="kk-KZ"/>
        </w:rPr>
        <w:t>Тақырыбы: Ә</w:t>
      </w:r>
      <w:r w:rsidRPr="001566B0">
        <w:rPr>
          <w:rFonts w:ascii="Times New Roman" w:eastAsia="Times New Roman" w:hAnsi="Times New Roman" w:cs="Times New Roman"/>
          <w:b/>
          <w:sz w:val="24"/>
          <w:szCs w:val="24"/>
          <w:lang w:val="kk-KZ"/>
        </w:rPr>
        <w:t>зірет сұлтан және Отырар қорық-музейлері</w:t>
      </w:r>
    </w:p>
    <w:p w:rsidR="001566B0" w:rsidRPr="00806AAC" w:rsidRDefault="001566B0" w:rsidP="001566B0">
      <w:pPr>
        <w:spacing w:after="0" w:line="240" w:lineRule="auto"/>
        <w:ind w:firstLine="708"/>
        <w:jc w:val="both"/>
        <w:rPr>
          <w:rFonts w:ascii="Times New Roman" w:hAnsi="Times New Roman" w:cs="Times New Roman"/>
          <w:sz w:val="24"/>
          <w:szCs w:val="24"/>
          <w:lang w:val="kk-KZ"/>
        </w:rPr>
      </w:pPr>
      <w:r w:rsidRPr="00806AAC">
        <w:rPr>
          <w:rFonts w:ascii="Times New Roman" w:hAnsi="Times New Roman" w:cs="Times New Roman"/>
          <w:b/>
          <w:sz w:val="24"/>
          <w:szCs w:val="24"/>
          <w:lang w:val="kk-KZ"/>
        </w:rPr>
        <w:t>Дәріс мақсаты</w:t>
      </w:r>
      <w:r w:rsidRPr="00806AAC">
        <w:rPr>
          <w:rFonts w:ascii="Times New Roman" w:hAnsi="Times New Roman" w:cs="Times New Roman"/>
          <w:sz w:val="24"/>
          <w:szCs w:val="24"/>
          <w:lang w:val="kk-KZ"/>
        </w:rPr>
        <w:t>:студенттерге Отырар мемлекеттік археологиялық қорық-музейінің құрылуы мен қалыптасу тарихы мен ондағы ғылыми-зерттеу бөлімдеріне талдау жасай отырып, қорық музейдің  әлеуметтік міндеттері туралы түсінік беру.</w:t>
      </w:r>
    </w:p>
    <w:p w:rsidR="001566B0" w:rsidRPr="00806AAC" w:rsidRDefault="001566B0" w:rsidP="001566B0">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b/>
          <w:sz w:val="24"/>
          <w:szCs w:val="24"/>
          <w:lang w:val="kk-KZ"/>
        </w:rPr>
        <w:t>Кілт сөздер</w:t>
      </w:r>
      <w:r w:rsidRPr="00806AAC">
        <w:rPr>
          <w:rFonts w:ascii="Times New Roman" w:hAnsi="Times New Roman" w:cs="Times New Roman"/>
          <w:sz w:val="24"/>
          <w:szCs w:val="24"/>
          <w:lang w:val="kk-KZ"/>
        </w:rPr>
        <w:t>: археологиялық қорық,жәдігер,реставрация, консервация,</w:t>
      </w:r>
      <w:r w:rsidRPr="00806AAC">
        <w:rPr>
          <w:rFonts w:ascii="Times New Roman" w:hAnsi="Times New Roman" w:cs="Times New Roman"/>
          <w:bCs/>
          <w:sz w:val="24"/>
          <w:szCs w:val="24"/>
          <w:lang w:val="kk-KZ"/>
        </w:rPr>
        <w:t xml:space="preserve"> экскурсия</w:t>
      </w:r>
    </w:p>
    <w:p w:rsidR="001566B0" w:rsidRPr="00806AAC" w:rsidRDefault="001566B0" w:rsidP="001566B0">
      <w:pPr>
        <w:spacing w:after="0" w:line="240" w:lineRule="auto"/>
        <w:ind w:firstLine="708"/>
        <w:jc w:val="both"/>
        <w:rPr>
          <w:rFonts w:ascii="Times New Roman" w:hAnsi="Times New Roman" w:cs="Times New Roman"/>
          <w:b/>
          <w:sz w:val="24"/>
          <w:szCs w:val="24"/>
          <w:lang w:val="kk-KZ"/>
        </w:rPr>
      </w:pPr>
      <w:r w:rsidRPr="00806AAC">
        <w:rPr>
          <w:rFonts w:ascii="Times New Roman" w:hAnsi="Times New Roman" w:cs="Times New Roman"/>
          <w:b/>
          <w:sz w:val="24"/>
          <w:szCs w:val="24"/>
          <w:lang w:val="kk-KZ"/>
        </w:rPr>
        <w:t>Дәріс  жоспары:</w:t>
      </w:r>
    </w:p>
    <w:p w:rsidR="001566B0" w:rsidRPr="00806AAC" w:rsidRDefault="001566B0" w:rsidP="001566B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06AAC">
        <w:rPr>
          <w:rFonts w:ascii="Times New Roman" w:hAnsi="Times New Roman" w:cs="Times New Roman"/>
          <w:sz w:val="24"/>
          <w:szCs w:val="24"/>
          <w:lang w:val="kk-KZ"/>
        </w:rPr>
        <w:t xml:space="preserve">1.Әзірет-Сұлтан </w:t>
      </w:r>
      <w:r>
        <w:rPr>
          <w:rFonts w:ascii="Times New Roman" w:hAnsi="Times New Roman" w:cs="Times New Roman"/>
          <w:sz w:val="24"/>
          <w:szCs w:val="24"/>
          <w:lang w:val="kk-KZ"/>
        </w:rPr>
        <w:t xml:space="preserve">және </w:t>
      </w:r>
      <w:r w:rsidRPr="00806AAC">
        <w:rPr>
          <w:rFonts w:ascii="Times New Roman" w:hAnsi="Times New Roman" w:cs="Times New Roman"/>
          <w:sz w:val="24"/>
          <w:szCs w:val="24"/>
          <w:lang w:val="kk-KZ"/>
        </w:rPr>
        <w:t>Отырар мемлекеттік  қорық-музей</w:t>
      </w:r>
      <w:r>
        <w:rPr>
          <w:rFonts w:ascii="Times New Roman" w:hAnsi="Times New Roman" w:cs="Times New Roman"/>
          <w:sz w:val="24"/>
          <w:szCs w:val="24"/>
          <w:lang w:val="kk-KZ"/>
        </w:rPr>
        <w:t>лері</w:t>
      </w:r>
      <w:r w:rsidRPr="00806AAC">
        <w:rPr>
          <w:rFonts w:ascii="Times New Roman" w:hAnsi="Times New Roman" w:cs="Times New Roman"/>
          <w:sz w:val="24"/>
          <w:szCs w:val="24"/>
          <w:lang w:val="kk-KZ"/>
        </w:rPr>
        <w:t>нің қалыптасу тарихы</w:t>
      </w:r>
    </w:p>
    <w:p w:rsidR="001566B0" w:rsidRPr="00806AAC" w:rsidRDefault="001566B0" w:rsidP="001566B0">
      <w:pPr>
        <w:spacing w:after="0" w:line="240" w:lineRule="auto"/>
        <w:ind w:left="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2. Әзірет-Сұлтан мемлекеттік Тарихи-мәдени қорық музейі жұмысының бағыттары</w:t>
      </w:r>
    </w:p>
    <w:p w:rsidR="001566B0" w:rsidRPr="00806AAC" w:rsidRDefault="001566B0" w:rsidP="001566B0">
      <w:pPr>
        <w:spacing w:after="0" w:line="240" w:lineRule="auto"/>
        <w:ind w:left="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3.Тарихи -мәдени қорық музейінің экспозициялық залдарының ерекшелігі</w:t>
      </w:r>
    </w:p>
    <w:p w:rsidR="001566B0" w:rsidRPr="00806AAC" w:rsidRDefault="001566B0" w:rsidP="001566B0">
      <w:pPr>
        <w:spacing w:after="0" w:line="240" w:lineRule="auto"/>
        <w:ind w:left="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3.Тарихи - мәдени қорық музейі аймағындағы музейлендірілген тарихи ескерткіштер</w:t>
      </w:r>
    </w:p>
    <w:p w:rsidR="001566B0" w:rsidRPr="00806AAC" w:rsidRDefault="001566B0" w:rsidP="001566B0">
      <w:pPr>
        <w:spacing w:after="0" w:line="240" w:lineRule="auto"/>
        <w:ind w:left="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4. Қорық музейде сақталған ортағасырлық жәдігерлер</w:t>
      </w:r>
    </w:p>
    <w:p w:rsidR="001566B0" w:rsidRPr="00806AAC" w:rsidRDefault="001566B0" w:rsidP="001566B0">
      <w:pPr>
        <w:spacing w:after="0" w:line="240" w:lineRule="auto"/>
        <w:ind w:left="360"/>
        <w:jc w:val="both"/>
        <w:rPr>
          <w:rFonts w:ascii="Times New Roman" w:eastAsia="Times New Roman" w:hAnsi="Times New Roman" w:cs="Times New Roman"/>
          <w:b/>
          <w:sz w:val="24"/>
          <w:szCs w:val="24"/>
          <w:lang w:val="kk-KZ"/>
        </w:rPr>
      </w:pPr>
      <w:r w:rsidRPr="00806AAC">
        <w:rPr>
          <w:rFonts w:ascii="Times New Roman" w:hAnsi="Times New Roman" w:cs="Times New Roman"/>
          <w:sz w:val="24"/>
          <w:szCs w:val="24"/>
          <w:lang w:val="kk-KZ"/>
        </w:rPr>
        <w:t>5.</w:t>
      </w:r>
      <w:r w:rsidRPr="00806AAC">
        <w:rPr>
          <w:rFonts w:ascii="Times New Roman" w:eastAsia="Times New Roman" w:hAnsi="Times New Roman" w:cs="Times New Roman"/>
          <w:b/>
          <w:sz w:val="24"/>
          <w:szCs w:val="24"/>
          <w:lang w:val="kk-KZ"/>
        </w:rPr>
        <w:t xml:space="preserve"> </w:t>
      </w:r>
      <w:r w:rsidRPr="00884E31">
        <w:rPr>
          <w:rFonts w:ascii="Times New Roman" w:eastAsia="Times New Roman" w:hAnsi="Times New Roman" w:cs="Times New Roman"/>
          <w:sz w:val="24"/>
          <w:szCs w:val="24"/>
          <w:lang w:val="kk-KZ"/>
        </w:rPr>
        <w:t>Музейдің құрылымдық бөлімдері</w:t>
      </w:r>
    </w:p>
    <w:p w:rsidR="001566B0" w:rsidRPr="00806AAC" w:rsidRDefault="001566B0" w:rsidP="001566B0">
      <w:pPr>
        <w:tabs>
          <w:tab w:val="left" w:pos="540"/>
        </w:tabs>
        <w:spacing w:after="0" w:line="240" w:lineRule="auto"/>
        <w:ind w:firstLine="425"/>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Оңтүстік Қазақстан облысы Түркістан қаласында </w:t>
      </w:r>
      <w:r w:rsidR="00884E31">
        <w:rPr>
          <w:rFonts w:ascii="Times New Roman" w:hAnsi="Times New Roman" w:cs="Times New Roman"/>
          <w:sz w:val="24"/>
          <w:szCs w:val="24"/>
          <w:lang w:val="kk-KZ"/>
        </w:rPr>
        <w:t>«</w:t>
      </w:r>
      <w:r w:rsidRPr="00806AAC">
        <w:rPr>
          <w:rFonts w:ascii="Times New Roman" w:hAnsi="Times New Roman" w:cs="Times New Roman"/>
          <w:sz w:val="24"/>
          <w:szCs w:val="24"/>
          <w:lang w:val="kk-KZ"/>
        </w:rPr>
        <w:t>Әзірет Сұлтан» мемлекеттік тарихи-мәдени қорық-мұражайы 1978 жылы 30 қыркүйекте «Республикалық Қожа Ахмет Ясауи кесенесі сәулет ғимараты музейі» болып ашылды. 1989 жылы тамыздың 28 күні Қазақ ССР министрлер кеңесінің № 256 қаулысымен «Әзірет Сұлтан» мемлекеттік тарихи-мәдени қорық-музейі» болып қайта құрылды. ҚР Үкіметінің 24.07.2015 жылғы ҚР Мәдениет және спорт министрлігінің республикалық мемлекеттік мекемелерін қайта ұйымдастыру туралы №585 қаулысымен «Әзірет Сұлтан мемлекеттік тарихи-мәдени қорық-мұражайы» РМҚК болып қайта құрылды</w:t>
      </w:r>
    </w:p>
    <w:p w:rsidR="001566B0" w:rsidRPr="00806AAC" w:rsidRDefault="001566B0" w:rsidP="001566B0">
      <w:pPr>
        <w:spacing w:after="0" w:line="240" w:lineRule="auto"/>
        <w:ind w:firstLine="425"/>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Қазақстан жерінде ортағасырдан сақталған Орта Азияның інжу – маржаны саналатын керемет сәулет өнерінің туындысы түркі халықтарының рухани пірі Қожа Ахмет Ясауи кесенесін музейлендіруде қазақ халқының біртуар ұлы, көрнекті мемлекет және қоғам қайраткері, этнограф ғалым Өзбекәлі Жәнібектовтің еңбегі ерекше. </w:t>
      </w:r>
    </w:p>
    <w:p w:rsidR="001566B0" w:rsidRPr="00806AAC" w:rsidRDefault="001566B0" w:rsidP="001566B0">
      <w:pPr>
        <w:spacing w:after="0" w:line="240" w:lineRule="auto"/>
        <w:ind w:firstLine="72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Қорық-мұражай өз жұмысын негізгі екі бағытта жүргізеді.  Бірінші бағыты - Түркістан өңіріндегі тарихи-мәдени ескерткіштерді есепке алу, сақтау, қорғау жұмыстары. Яғни қорық ретінде қызметін жүзеге асырады: мемлекеттік акт алынған тарихи-мәдени ескерткіштердің жалпы жер көлемі 567 8885 га. Құрамында 207 тарихи-мәдени ескерткіш бар. Олардың ішіндегі 1–халықаралық, 16-республикалық, 14-жергілікті маңызға ие және </w:t>
      </w:r>
      <w:r w:rsidRPr="00806AAC">
        <w:rPr>
          <w:rFonts w:ascii="Times New Roman" w:hAnsi="Times New Roman" w:cs="Times New Roman"/>
          <w:sz w:val="24"/>
          <w:szCs w:val="24"/>
          <w:lang w:val="kk-KZ"/>
        </w:rPr>
        <w:lastRenderedPageBreak/>
        <w:t>алдын ала есепке алу тізімінде 171  ескерткіш бар. Қалған ескерткіштердің статусы анықталу жұмыстары жүргізілуде. Халықаралық дәрежедегі Қожа Ахмет Ясауи кесенесі ортағасырлық теңдессіз сәулет туындысы ретінде 2003 жылы ЮНЕСКО-ның Бүкіләлемдік мұралар тізіміне алынды. Қорық-музей мамандарының зерттеулері нәтижесінде кесенесіне жерленген тарихи тұлғалардың  180-і анықталды.</w:t>
      </w:r>
    </w:p>
    <w:p w:rsidR="001566B0" w:rsidRPr="00806AAC" w:rsidRDefault="001566B0" w:rsidP="001566B0">
      <w:pPr>
        <w:spacing w:after="0" w:line="240" w:lineRule="auto"/>
        <w:ind w:firstLine="72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Қорық- мұражайының қорында 23 728 дана құнды тарихи жәдігерлер бар. Олардың арасындағы жазба, археологиялық этнография және нумузматикалық тобына жататын жәдігерлердің талапқа сай сақталуы үшін  арнайы құрылғылармен жабдықталған. Қор бөліміндегі еңбек ететін реставраторлар Ресейден арнайы біліктілікті жоғарылату курстарын оқып келген мамандар. </w:t>
      </w:r>
    </w:p>
    <w:p w:rsidR="001566B0" w:rsidRPr="00806AAC" w:rsidRDefault="001566B0" w:rsidP="001566B0">
      <w:pPr>
        <w:spacing w:after="0" w:line="240" w:lineRule="auto"/>
        <w:ind w:firstLine="72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Екінші бағыты – қорық-мұражай ретінде, ғасырлар елегінен өтіп, бүгінгі күнге жеткен көне, тарихи құнды жәдігерлерді сақтау, қорғау, қайта қалпына келтіру және оларды насихаттау жұмыстарын жүргізеді. Қорық-мұражай аумағындағы жұмыс істейтін «Түркістан тарихы», «Қылует» жер асты музейі, «Жұма мешіті» және Ясауи кесенесі музейлерінің экспозиция алаңдарында жылына түрлі тақырыптағы 50-ге жуық көрме ұйымдастырады. Республика бойынша ұйымдастырылыпған көшпелі көрмелер еліміздің барлық облыстарында өтеді.  </w:t>
      </w:r>
    </w:p>
    <w:p w:rsidR="001566B0" w:rsidRPr="00806AAC" w:rsidRDefault="001566B0" w:rsidP="001566B0">
      <w:pPr>
        <w:spacing w:after="0" w:line="240" w:lineRule="auto"/>
        <w:ind w:firstLine="72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Қорық-музей өз қарауындағы ескерткіштер мен жәдігерлерді, сондай-ақ Кесенеде жерленген тарихи тұлғаларды насихаттау, елге таныту мақсатында кейінгі  жылдарда жүзге жуық түрлі еңбекетер жарияланды. Кесенеде жерленген тарихи тұлғалар: хандарға, билерге, батырларға қатысты кітаптар мен 18 буклеттерді жарыққа шығарды.  Үш тілде: қазақ, ағылшын, орыс тілдерінде шыққан «Қожа Ахмет Ясауи кесенесі» альбом-кітабы  Мәскеудегі ТМД көлемінде ұйымдастырылған кітап көрмесінде бірінші орынды иеленді. Екі жылда бір Қожа Ахмет Ясауи мұрасы мен ілімінің зерттелу мәселелері″ тақырыбында халықаралық ғылыми-практикалық конференциялар мен дөңгелек үстелдер ұйымдастырылып, жыл сайын дәстүрлі республикалық «Ясауитану» байқауын өткізіп келеді. Еліміздің түкпір-түкпірінен байқауға келген мектеп оқушылары  тарихымызбен және Ясауи мұрасымен танысып, сусындауларына зор мүмкіндік алады. </w:t>
      </w:r>
    </w:p>
    <w:p w:rsidR="001566B0" w:rsidRPr="00806AAC" w:rsidRDefault="001566B0" w:rsidP="001566B0">
      <w:pPr>
        <w:spacing w:after="0" w:line="240" w:lineRule="auto"/>
        <w:ind w:firstLine="425"/>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Осы аймақта орналасқан 8 тарихи ескерткіш музейлендіріліп, халыққа қызмет көрсетіп жатыр. Олар: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lang w:val="kk-KZ"/>
        </w:rPr>
        <w:t xml:space="preserve">Қожа Ахмет Ясауи кесенесі музейі. </w:t>
      </w:r>
      <w:r w:rsidRPr="00806AAC">
        <w:rPr>
          <w:rFonts w:ascii="Times New Roman" w:eastAsia="Times New Roman" w:hAnsi="Times New Roman" w:cs="Times New Roman"/>
          <w:sz w:val="24"/>
          <w:szCs w:val="24"/>
        </w:rPr>
        <w:t>ХІҮ ғасыр. Экспозициялық алаңы 654.98 шаршы метр.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rPr>
        <w:t>Қылует жер асты мешіті музейі. ХІІ ғасыр. 702 шаршы метр.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rPr>
        <w:t>Жұма мешіті музейі. ХІХ ғ. 603,6 шаршы метр.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rPr>
        <w:t>Шығыс моншасы музейі. ХҮІ ғ. 130 шаршы метр.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rPr>
        <w:t>Түркістан тарихы музей. ХІХ ғ. 1050 шаршы метр.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rPr>
        <w:t>Археология және этнография музейі. ХІХ ғ. 140 шаршы метр.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rPr>
        <w:t>Рабия Сұлтан бегім кесенесі музейі. ХҮ ғ. 62 шаршы метр.</w:t>
      </w:r>
    </w:p>
    <w:p w:rsidR="001566B0" w:rsidRPr="00806AAC" w:rsidRDefault="001566B0" w:rsidP="001566B0">
      <w:pPr>
        <w:numPr>
          <w:ilvl w:val="0"/>
          <w:numId w:val="4"/>
        </w:numPr>
        <w:spacing w:after="0" w:line="240" w:lineRule="auto"/>
        <w:jc w:val="both"/>
        <w:rPr>
          <w:rFonts w:ascii="Times New Roman" w:eastAsia="Times New Roman" w:hAnsi="Times New Roman" w:cs="Times New Roman"/>
          <w:sz w:val="24"/>
          <w:szCs w:val="24"/>
        </w:rPr>
      </w:pPr>
      <w:r w:rsidRPr="00806AAC">
        <w:rPr>
          <w:rFonts w:ascii="Times New Roman" w:eastAsia="Times New Roman" w:hAnsi="Times New Roman" w:cs="Times New Roman"/>
          <w:sz w:val="24"/>
          <w:szCs w:val="24"/>
        </w:rPr>
        <w:t>Түркістан көшесі музейі. ХІХ ғ. 452 шаршы метр.</w:t>
      </w:r>
    </w:p>
    <w:p w:rsidR="001566B0" w:rsidRPr="00806AAC" w:rsidRDefault="001566B0" w:rsidP="001566B0">
      <w:pPr>
        <w:spacing w:after="0" w:line="240" w:lineRule="auto"/>
        <w:ind w:firstLine="425"/>
        <w:jc w:val="both"/>
        <w:rPr>
          <w:rFonts w:ascii="Times New Roman" w:hAnsi="Times New Roman" w:cs="Times New Roman"/>
          <w:sz w:val="24"/>
          <w:szCs w:val="24"/>
          <w:lang w:val="kk-KZ"/>
        </w:rPr>
      </w:pPr>
      <w:r w:rsidRPr="00806AAC">
        <w:rPr>
          <w:rFonts w:ascii="Times New Roman" w:hAnsi="Times New Roman" w:cs="Times New Roman"/>
          <w:b/>
          <w:sz w:val="24"/>
          <w:szCs w:val="24"/>
          <w:lang w:val="kk-KZ"/>
        </w:rPr>
        <w:t xml:space="preserve"> </w:t>
      </w:r>
      <w:r w:rsidRPr="00806AAC">
        <w:rPr>
          <w:rFonts w:ascii="Times New Roman" w:hAnsi="Times New Roman" w:cs="Times New Roman"/>
          <w:sz w:val="24"/>
          <w:szCs w:val="24"/>
          <w:lang w:val="kk-KZ"/>
        </w:rPr>
        <w:t xml:space="preserve">Музей құрамында сегіз музей жұмыс істейді. Күн сайын көптеген адамдар легі Қожа Ахмет Ясауи кесенесіне зиярат ете келіп, көне тарихымыздың заттай куәсі болып табылатын құнды жәдігерлермен танысып, мәдени-рухани өсіп отыратыны белгілі. Аталған сегіз музейде өздерінің тақырыбына сай экспозиция залдары бойынша жан-жақты зерттелген материалдар көрсетуге қойылған. </w:t>
      </w:r>
    </w:p>
    <w:p w:rsidR="001566B0" w:rsidRPr="00806AAC" w:rsidRDefault="001566B0" w:rsidP="001566B0">
      <w:pPr>
        <w:spacing w:after="0" w:line="240" w:lineRule="auto"/>
        <w:ind w:firstLine="425"/>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Келушілер “Қылует” жер асты мешітін, “Жұма мешіт”, “Шығыс моншасы”, сегіз бөлімнен тұратын “Түркістан тарихы”, “Археология және этнография” мұражайларының экспозициясы көріп, танысады. Музей қорында 20 000-нан аса экспонат бар. Қордағы құнды экспонаттар берілген экспозиция тақырыбына сай қорық мұражайдың құрамындағы мұражайларда көрсетуге қойылған. Қазақ тарихында ерекше орын алған тарихи тұлғалардың бірі – Есім хан кесенесін, Рәбия Сұлтан Бегім кесенесін, Ашық аспан астындағы мұражай, т.б. тарихи құнды архитектуралық, археологиялық ескерткіштер мұражайға келушілердің өткен ата-баба тарихымен танысып, рухани құндылықтарды </w:t>
      </w:r>
      <w:r w:rsidRPr="00806AAC">
        <w:rPr>
          <w:rFonts w:ascii="Times New Roman" w:hAnsi="Times New Roman" w:cs="Times New Roman"/>
          <w:sz w:val="24"/>
          <w:szCs w:val="24"/>
          <w:lang w:val="kk-KZ"/>
        </w:rPr>
        <w:lastRenderedPageBreak/>
        <w:t>көзбен көріп, сезінуіне мүмкіндік береді. Қорық-мұражайда атқарылып жатқан жұмыстардың ауқымы өте үлкен. Соның нәтижесінде жыл өткен сайын мұражайға келушілер саны артып келеді. Өткен, яғни 2014 жылы қорық-мұражайға  960 мың адам келсе, 2015 жылдың 10 айлық көрсеткіші бойынша келушілердің саны 900 000 мыңнан асып отыр.  Мұражайға келушілерге мемлекеттік тілден бөлек ағылшын, түрік, орыс, араб тілдерінде экскурсиялар жүргізіледі.</w:t>
      </w:r>
    </w:p>
    <w:p w:rsidR="001566B0" w:rsidRPr="00806AAC" w:rsidRDefault="001566B0" w:rsidP="001566B0">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Музей заттары арқылы, тарихи, археологиялық деректер негізінде құрылған XVIII-XIX ғ.ғ. Түркістан көшесінің көрінісін бейнелеген ашық аспан астындағы музей келушілердің ерекше бір әлемді сезініп, сол кезеңнің тұрмыс-тіршілігімен танысуына көмектеседі. Мұражай экспозициясы мұражайға келуші аудиторияны адамгершілік, рухани дамуына ықпал етуге қызмет етеді. Музей ЮНЕСКО жанындағы ИКОМ – Халықаралық музейлер комитетінің мүшесі, дүниежүзілік музейлер каталогына кірген.</w:t>
      </w:r>
      <w:r w:rsidRPr="00806AAC">
        <w:rPr>
          <w:rFonts w:ascii="Times New Roman" w:eastAsia="Times New Roman" w:hAnsi="Times New Roman" w:cs="Times New Roman"/>
          <w:sz w:val="24"/>
          <w:szCs w:val="24"/>
          <w:lang w:val="kk-KZ"/>
        </w:rPr>
        <w:t xml:space="preserve"> </w:t>
      </w:r>
      <w:r w:rsidRPr="00806AAC">
        <w:rPr>
          <w:rFonts w:ascii="Times New Roman" w:hAnsi="Times New Roman" w:cs="Times New Roman"/>
          <w:sz w:val="24"/>
          <w:szCs w:val="24"/>
          <w:lang w:val="kk-KZ"/>
        </w:rPr>
        <w:t xml:space="preserve">Әзірет Сұлтан» мемлекеттік тарихи-мәдени қорық-музейі еліміздегі барлық республикалық, облыстық мұражайлармен әріптестік орнатқан және солардың арасында келушілері ең көп мұражай болып табылады. Келушілерге көрсетілетін қызмет түрлері де талапқа сай жүйелі жолға қойылған. Осындай атқарылған іс-шаралар нәтижесінде қорық-мұражай ағымдағы жылда халықаралық ICOM одағының «Жыл мұражайы» дипломына ие болды.  </w:t>
      </w:r>
    </w:p>
    <w:p w:rsidR="001566B0" w:rsidRPr="00806AAC" w:rsidRDefault="001566B0" w:rsidP="001566B0">
      <w:pPr>
        <w:spacing w:after="0" w:line="240" w:lineRule="auto"/>
        <w:ind w:firstLine="425"/>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 xml:space="preserve"> Әулиелердің сұлтаны атанған Қожа Ахмет Ясауи көз жұмған соң ХII-шi ғасырдың екінші жартысында оның мазарының басында екi бөлмелi шағын кесене тұрғызылады. Қазіргі үлкен кесене, тамаша сәулет өнерінің туындысы ХIVғ. соңында Әмiр Темiрдiң бұйрығымен салынған. Ғимарат бас ұста Мәулен Убайдулла Садырдың басшылығымен тұрғызылады. Орталық Азияда Қожа Ахмет Ясауи кесенесіне тең келетін сәулет өнерінің туындысы жоқ. Оның сыртқы биіктігі 41 метр. Ұзындығы 65, ені 46,5 метр. Сыртқы қабырғаларының қалыңдығы 2 метр, Қазандық бөлмесінің қабырғалары 3 метр. Барлығы 35 бөлме бар. Орталық залдың күмбезінің диаметр 18,3 метр. </w:t>
      </w:r>
    </w:p>
    <w:p w:rsidR="001566B0" w:rsidRPr="00806AAC" w:rsidRDefault="001566B0" w:rsidP="001566B0">
      <w:pPr>
        <w:spacing w:after="0" w:line="240" w:lineRule="auto"/>
        <w:ind w:right="-182" w:firstLine="600"/>
        <w:jc w:val="both"/>
        <w:rPr>
          <w:rFonts w:ascii="Times New Roman" w:hAnsi="Times New Roman" w:cs="Times New Roman"/>
          <w:color w:val="000000"/>
          <w:sz w:val="24"/>
          <w:szCs w:val="24"/>
          <w:lang w:val="kk-KZ"/>
        </w:rPr>
      </w:pPr>
      <w:r w:rsidRPr="00806AAC">
        <w:rPr>
          <w:rFonts w:ascii="Times New Roman" w:hAnsi="Times New Roman" w:cs="Times New Roman"/>
          <w:sz w:val="24"/>
          <w:szCs w:val="24"/>
          <w:lang w:val="kk-KZ"/>
        </w:rPr>
        <w:t xml:space="preserve">Қорық музейде сақталған ортағасырлық жәдігерлердің бірегейі –Тайқазан.  </w:t>
      </w:r>
      <w:r w:rsidRPr="00806AAC">
        <w:rPr>
          <w:rFonts w:ascii="Times New Roman" w:eastAsia="Times New Roman" w:hAnsi="Times New Roman" w:cs="Times New Roman"/>
          <w:sz w:val="24"/>
          <w:szCs w:val="24"/>
          <w:lang w:val="kk-KZ"/>
        </w:rPr>
        <w:t xml:space="preserve">Тайқазан 1399 жылы  қаланың батысында, 27 шақырым жердегі тұрған Қарнақ </w:t>
      </w:r>
      <w:r w:rsidRPr="00806AAC">
        <w:rPr>
          <w:rFonts w:ascii="Times New Roman" w:hAnsi="Times New Roman" w:cs="Times New Roman"/>
          <w:sz w:val="24"/>
          <w:szCs w:val="24"/>
          <w:lang w:val="kk-KZ"/>
        </w:rPr>
        <w:t xml:space="preserve">елді мекенінде, сирек кездесетін жеті түрлі асыл металдың (мыс, мырыш, алтын, күміс, қола, қорғасын, темір) қоспасынан </w:t>
      </w:r>
      <w:r w:rsidRPr="00806AAC">
        <w:rPr>
          <w:rFonts w:ascii="Times New Roman" w:eastAsia="Times New Roman" w:hAnsi="Times New Roman" w:cs="Times New Roman"/>
          <w:sz w:val="24"/>
          <w:szCs w:val="24"/>
          <w:lang w:val="kk-KZ"/>
        </w:rPr>
        <w:t>Әбділәзиз Шарафутдинұлы Тебризи құйған</w:t>
      </w:r>
      <w:r w:rsidRPr="00806AAC">
        <w:rPr>
          <w:rFonts w:ascii="Times New Roman" w:hAnsi="Times New Roman" w:cs="Times New Roman"/>
          <w:sz w:val="24"/>
          <w:szCs w:val="24"/>
          <w:lang w:val="kk-KZ"/>
        </w:rPr>
        <w:t xml:space="preserve">. </w:t>
      </w:r>
      <w:r w:rsidRPr="00806AAC">
        <w:rPr>
          <w:rFonts w:ascii="Times New Roman" w:eastAsia="Times New Roman" w:hAnsi="Times New Roman" w:cs="Times New Roman"/>
          <w:sz w:val="24"/>
          <w:szCs w:val="24"/>
          <w:lang w:val="kk-KZ"/>
        </w:rPr>
        <w:t>Салмағы 2 тонна болатын қазанға 3 мың литр су сияды, оның биіктігі</w:t>
      </w:r>
      <w:r w:rsidRPr="00806AAC">
        <w:rPr>
          <w:rFonts w:ascii="Times New Roman" w:hAnsi="Times New Roman" w:cs="Times New Roman"/>
          <w:sz w:val="24"/>
          <w:szCs w:val="24"/>
          <w:lang w:val="kk-KZ"/>
        </w:rPr>
        <w:t xml:space="preserve"> – </w:t>
      </w:r>
      <w:smartTag w:uri="urn:schemas-microsoft-com:office:smarttags" w:element="metricconverter">
        <w:smartTagPr>
          <w:attr w:name="ProductID" w:val="1,60 м"/>
        </w:smartTagPr>
        <w:r w:rsidRPr="00806AAC">
          <w:rPr>
            <w:rFonts w:ascii="Times New Roman" w:hAnsi="Times New Roman" w:cs="Times New Roman"/>
            <w:sz w:val="24"/>
            <w:szCs w:val="24"/>
            <w:lang w:val="kk-KZ"/>
          </w:rPr>
          <w:t>1,60 м</w:t>
        </w:r>
      </w:smartTag>
      <w:r w:rsidRPr="00806AAC">
        <w:rPr>
          <w:rFonts w:ascii="Times New Roman" w:hAnsi="Times New Roman" w:cs="Times New Roman"/>
          <w:sz w:val="24"/>
          <w:szCs w:val="24"/>
          <w:lang w:val="kk-KZ"/>
        </w:rPr>
        <w:t xml:space="preserve">, диаметрі – </w:t>
      </w:r>
      <w:smartTag w:uri="urn:schemas-microsoft-com:office:smarttags" w:element="metricconverter">
        <w:smartTagPr>
          <w:attr w:name="ProductID" w:val="2,42 м"/>
        </w:smartTagPr>
        <w:r w:rsidRPr="00806AAC">
          <w:rPr>
            <w:rFonts w:ascii="Times New Roman" w:hAnsi="Times New Roman" w:cs="Times New Roman"/>
            <w:sz w:val="24"/>
            <w:szCs w:val="24"/>
            <w:lang w:val="kk-KZ"/>
          </w:rPr>
          <w:t>2,42 м</w:t>
        </w:r>
      </w:smartTag>
      <w:r w:rsidRPr="00806AAC">
        <w:rPr>
          <w:rFonts w:ascii="Times New Roman" w:hAnsi="Times New Roman" w:cs="Times New Roman"/>
          <w:sz w:val="24"/>
          <w:szCs w:val="24"/>
          <w:lang w:val="kk-KZ"/>
        </w:rPr>
        <w:t xml:space="preserve">. Тұғырының биіктігі – </w:t>
      </w:r>
      <w:smartTag w:uri="urn:schemas-microsoft-com:office:smarttags" w:element="metricconverter">
        <w:smartTagPr>
          <w:attr w:name="ProductID" w:val="0,54 м"/>
        </w:smartTagPr>
        <w:r w:rsidRPr="00806AAC">
          <w:rPr>
            <w:rFonts w:ascii="Times New Roman" w:hAnsi="Times New Roman" w:cs="Times New Roman"/>
            <w:sz w:val="24"/>
            <w:szCs w:val="24"/>
            <w:lang w:val="kk-KZ"/>
          </w:rPr>
          <w:t>0,54 м</w:t>
        </w:r>
      </w:smartTag>
      <w:r w:rsidRPr="00806AAC">
        <w:rPr>
          <w:rFonts w:ascii="Times New Roman" w:hAnsi="Times New Roman" w:cs="Times New Roman"/>
          <w:sz w:val="24"/>
          <w:szCs w:val="24"/>
          <w:lang w:val="kk-KZ"/>
        </w:rPr>
        <w:t xml:space="preserve">, диаметрі – </w:t>
      </w:r>
      <w:smartTag w:uri="urn:schemas-microsoft-com:office:smarttags" w:element="metricconverter">
        <w:smartTagPr>
          <w:attr w:name="ProductID" w:val="0,607 м"/>
        </w:smartTagPr>
        <w:r w:rsidRPr="00806AAC">
          <w:rPr>
            <w:rFonts w:ascii="Times New Roman" w:hAnsi="Times New Roman" w:cs="Times New Roman"/>
            <w:sz w:val="24"/>
            <w:szCs w:val="24"/>
            <w:lang w:val="kk-KZ"/>
          </w:rPr>
          <w:t>0,607 м</w:t>
        </w:r>
      </w:smartTag>
      <w:r w:rsidRPr="00806AAC">
        <w:rPr>
          <w:rFonts w:ascii="Times New Roman" w:hAnsi="Times New Roman" w:cs="Times New Roman"/>
          <w:sz w:val="24"/>
          <w:szCs w:val="24"/>
          <w:lang w:val="kk-KZ"/>
        </w:rPr>
        <w:t>. Тайқазанның  сыртқы бөлігінің өрнектелуі бес бөліктен тұрады. Бірінші жоғарғы бөлігінде қазанды айнала сулус қолтаңбасымен Құран Кәрім аятынан үзінді жазылып, ол пайғамбар хадисімен жалғасады, одан соң қазанның кімге арнап жасалғаны, аяқталған жылы берілген. Екінші қатар ірі он кубба және он өрнекті тұтқа арқылы жиырма картушқа бөлінген. Оның қатар орналасқан екі бөлігіне сулус қолтаңбасымен шебердің өз аты-жөні жазылған болса, қалған он сегіз бөлігінде куфи жазу үлгісімен парсы тілінде тілек сөз берілген. Үшінші қатарда Құдайдың Құдыреті жайлы ескерту куфи жазу үлгісімен 22 рет қайталанып жазылған. Төртінші қатардағы қазанның бүйір бөлігінде тұтқа өрнектеріне ұқсас үлкен жапырақ түріндегі он ою бедерленіп, жиырма кіші кубба орналасқан. Аяқ тұғырымен шектесетін бесінші бөлігінде қиылысқан доға сипатындағы өрнектер бедерленген. Жалпы формасы жүрек пішініне ұқсас және қазақтың дәстүрлі қошқар мүйіз оюларының нәзік үйлесімді иірімдерімен  өрнектелген.</w:t>
      </w:r>
      <w:r w:rsidRPr="00806AAC">
        <w:rPr>
          <w:rFonts w:ascii="Times New Roman" w:hAnsi="Times New Roman" w:cs="Times New Roman"/>
          <w:color w:val="000000"/>
          <w:sz w:val="24"/>
          <w:szCs w:val="24"/>
          <w:lang w:val="kk-KZ"/>
        </w:rPr>
        <w:t xml:space="preserve">       Қожа Ахмет Ясауи кесенесінің айналасына 1972-73 жылдары қазба жұмыстарын жүргізу барысында мұнан басқа да қылуеттердің бар екендігі анықталады. Олардың қатарында ХІІ ғасырға жататын Әулие Құмшық ата жер асты мешітінің орыны бөлек.  Сонымен қатар құрылыстың салыну ерекшелігі Түркістан қаласының гүлденіп дамыған тұсына сәйкес келетін екінші бір қылуетте бір әулет өкілдері жерленген. ХІІ ғасырға жататын әулие Құмшық ата жер асты мешіті бұзылмаған түрде тұтастай жеткен. Құмшық ата жер асты мешітін қалған бөліктері және қазба барысында анықталған сызбалары бойынша қалпына келтірген. </w:t>
      </w:r>
      <w:r w:rsidRPr="00806AAC">
        <w:rPr>
          <w:rFonts w:ascii="Times New Roman" w:hAnsi="Times New Roman" w:cs="Times New Roman"/>
          <w:sz w:val="24"/>
          <w:szCs w:val="24"/>
          <w:lang w:val="kk-KZ"/>
        </w:rPr>
        <w:t xml:space="preserve">Сопылардың діни рәсімдер өткізуіне арналған. Құмшық-Ата мешіті – екі бөлмелі, ұзынша келген (10-ге метрге жуық) ені тар дәлізді, шыға берісінде есігі бар үңгір құрылыс. Шаршы шикі кірпіштен қаланған. Түкпірдегі мекен-жай көлемі 2х2 метрге жуық, биіктігі 1,6 метр </w:t>
      </w:r>
      <w:r w:rsidRPr="00806AAC">
        <w:rPr>
          <w:rFonts w:ascii="Times New Roman" w:hAnsi="Times New Roman" w:cs="Times New Roman"/>
          <w:sz w:val="24"/>
          <w:szCs w:val="24"/>
          <w:lang w:val="kk-KZ"/>
        </w:rPr>
        <w:lastRenderedPageBreak/>
        <w:t>төртбұрыш пішінінде, төбесі шатырлы күмбезбен көмкерілген</w:t>
      </w:r>
      <w:r w:rsidRPr="00806AAC">
        <w:rPr>
          <w:rFonts w:ascii="Times New Roman" w:hAnsi="Times New Roman" w:cs="Times New Roman"/>
          <w:color w:val="000000"/>
          <w:sz w:val="24"/>
          <w:szCs w:val="24"/>
          <w:lang w:val="kk-KZ"/>
        </w:rPr>
        <w:t>Аңыз бойынша үлкен Қылует пен әулие Құмшық ата мешітінің арасын жалғастыратын жер асты жолы болған делінеді. Ел аузындағы аңызда ұлы әулие Ясауи бабамыз жер асты жолы арқылы Құмшық ата мешітіне барып мінәжат етіп отырған.</w:t>
      </w:r>
    </w:p>
    <w:p w:rsidR="001566B0" w:rsidRPr="00806AAC" w:rsidRDefault="001566B0" w:rsidP="001566B0">
      <w:pPr>
        <w:spacing w:after="0" w:line="240" w:lineRule="auto"/>
        <w:ind w:right="-182" w:firstLine="600"/>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ХVI ғасырдан бастап кесене маңына хандар мен билер, атақты кiсiлер жерленетін болды. Оларды жерлеу рәсiмi бастарына жеке кесене — мазарлар және дiни құрылыстар салумен қатар жүрдi.</w:t>
      </w:r>
    </w:p>
    <w:p w:rsidR="001566B0" w:rsidRPr="00806AAC" w:rsidRDefault="001566B0" w:rsidP="001566B0">
      <w:pPr>
        <w:spacing w:after="0" w:line="240" w:lineRule="auto"/>
        <w:ind w:firstLine="425"/>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 Әзiрет Сұлтан» кесенесiн жөндеуге алғаш рет 1872 жылы көңiл бөлiндi. Ол жұмыстар кесене төңiрегiндегi қоқысты тазалауға бағытталды. Осы кезден бастап кесенедегi жөндеу және қайта қалпына келтiру жұмыстары бiрнеше кезеңде жүргiзiлiп отырды.</w:t>
      </w:r>
    </w:p>
    <w:p w:rsidR="001566B0" w:rsidRPr="00806AAC" w:rsidRDefault="001566B0" w:rsidP="001566B0">
      <w:pPr>
        <w:spacing w:after="0" w:line="240" w:lineRule="auto"/>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 </w:t>
      </w:r>
      <w:r w:rsidRPr="00806AAC">
        <w:rPr>
          <w:rFonts w:ascii="Times New Roman" w:eastAsia="Times New Roman" w:hAnsi="Times New Roman" w:cs="Times New Roman"/>
          <w:sz w:val="24"/>
          <w:szCs w:val="24"/>
          <w:lang w:val="kk-KZ"/>
        </w:rPr>
        <w:tab/>
        <w:t>1966 жылы ҚазКСР Министрлер Кеңесiнiң шешiмiмен Мәдениет министрлiгi жанынан республикалық ғылыми-жөндеу шеберханасы, ал 1972 жылы Түркiстан қаласында арнайы жөндеу және қалпына келтiру шеберханасы ашылды. Қожа Ахмет Ясауи кесенесi музей болып ашылғаннан кейiн кешен құрамындағы «Шығыс моншасы» қайта қалпына келтiрiлдi. 1975 жылға дейiн үздiксiз жұмыс iстеп келген монша тарихи мәдени ескерткiш ретiнде, өзiнiң негiзгi қызметiн тоқтатып, 1979 жылдан бастап мұражайға айналдырылды. 1980 жылы қалпына келтiрiлген Қорған қабырғасы мен Қорғанның қақпасын бұрынғы сақталған сурет, сызбалар негiзiнде жаңадан тұрғызуға тура келдi. Ал, Жұма мешiтiнiң 1878 жылы салынған ғимараты бастапқы қалпы сақталып, қайта қалпына келтiрiлдi. ХIVғ. ескерткiшi болып табылатын Шiлдехана iшiнара қалпына келтiрiлiп, консервацияланды.1979 жылы кесене төңiрегiндегi ортағасырлық сәулет ескерткiшi «Шығыс моншасы» көне ескерткiшi сақтау мақсатында музейлендiрiлдi. 1982 жылы «Жұма мешiтi» ХIХ ғасыр ескерткiшi орнынан «Археологиялық табыстар» атты музейi ұйымдастырылды. 1996 жылы Қожа Ахмет Ясауи өмiрiмен байланысты тарихи орын, жерасты мекенi, сопылық орталық болып саналатын ХII-ХIХғғ. Ескерткiш «Қылует» мешiтi музей қызметкерлерiнiң күшiмен экспозиция қойылып музей ретiнде ашылды.«Түркiстан тарихы» музейi орналасқан ғимарат — ХIХ ғасырда салынып әскери казарма ретiнде пайдаланылған. Кеңес заманында тiгiн тоқыма фабрикасы қызметiн атқарған. ХIХ ғасырда салынған сәулет ескерткiшi мемлекет қарауына алынып, жөндеу жұмыстары жүргiзiлiп 2000 жылы «Түркiстан тарихы» музейi-тарихи қаланың 1500 жылдық мерейтойы қарсаңында ашылып пайдалануға берiлдi. Музейден тарихи, рухани қаланың өткенi, кешегiсi туралы толық мағлұмат алуға болады. Музей экспозициясы үлкен-үлкен сегiз бөлiмнен тұрады. Музей қызметкерлерiнiң мақсаты көне қаланы «музейлер қаласы, рухани орталық» ретiнде түрленте беру. Қазақстан Республикасының Президенті Нұрсұлтан Әбішұлы Назарбаев Түркістан қаласында болғанда «Қазақстанның рухани орталығы Түркістан»-деген болатын. Сондықтан «Әзірет Сұлтан» қорық музейінің халқымыздың рухани өсіп өркендеуінде алатын оны ерекше.</w:t>
      </w:r>
    </w:p>
    <w:p w:rsidR="001566B0" w:rsidRPr="00806AAC" w:rsidRDefault="001566B0" w:rsidP="001566B0">
      <w:pPr>
        <w:spacing w:after="0" w:line="240" w:lineRule="auto"/>
        <w:rPr>
          <w:rFonts w:ascii="Times New Roman" w:eastAsia="Times New Roman" w:hAnsi="Times New Roman" w:cs="Times New Roman"/>
          <w:b/>
          <w:sz w:val="24"/>
          <w:szCs w:val="24"/>
          <w:lang w:val="kk-KZ"/>
        </w:rPr>
      </w:pPr>
      <w:r w:rsidRPr="00806AAC">
        <w:rPr>
          <w:rFonts w:ascii="Times New Roman" w:eastAsia="Times New Roman" w:hAnsi="Times New Roman" w:cs="Times New Roman"/>
          <w:b/>
          <w:sz w:val="24"/>
          <w:szCs w:val="24"/>
          <w:lang w:val="kk-KZ"/>
        </w:rPr>
        <w:t xml:space="preserve">    Музейде мынадай құрылымдық бөлімдер бар:</w:t>
      </w:r>
    </w:p>
    <w:p w:rsidR="001566B0" w:rsidRPr="00806AAC" w:rsidRDefault="001566B0" w:rsidP="001566B0">
      <w:pPr>
        <w:spacing w:after="0" w:line="240" w:lineRule="auto"/>
        <w:ind w:left="567"/>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Ғылыми-зерттеу бөлімі.</w:t>
      </w:r>
    </w:p>
    <w:p w:rsidR="001566B0" w:rsidRPr="00806AAC" w:rsidRDefault="001566B0" w:rsidP="001566B0">
      <w:pPr>
        <w:spacing w:after="0" w:line="240" w:lineRule="auto"/>
        <w:ind w:left="567"/>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Ғылыми кітапхана</w:t>
      </w:r>
    </w:p>
    <w:p w:rsidR="001566B0" w:rsidRPr="00806AAC" w:rsidRDefault="001566B0" w:rsidP="001566B0">
      <w:pPr>
        <w:spacing w:after="0" w:line="240" w:lineRule="auto"/>
        <w:ind w:left="567"/>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Ғылыми қор бөлімі</w:t>
      </w:r>
    </w:p>
    <w:p w:rsidR="001566B0" w:rsidRPr="00806AAC" w:rsidRDefault="001566B0" w:rsidP="001566B0">
      <w:pPr>
        <w:spacing w:after="0" w:line="240" w:lineRule="auto"/>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 xml:space="preserve">         Тарихи-мәдени ескерткіштерді қорғау бөлімі</w:t>
      </w:r>
    </w:p>
    <w:p w:rsidR="001566B0" w:rsidRPr="00806AAC" w:rsidRDefault="001566B0" w:rsidP="001566B0">
      <w:pPr>
        <w:spacing w:after="0" w:line="240" w:lineRule="auto"/>
        <w:ind w:firstLine="180"/>
        <w:jc w:val="both"/>
        <w:rPr>
          <w:rFonts w:ascii="Times New Roman" w:hAnsi="Times New Roman" w:cs="Times New Roman"/>
          <w:sz w:val="24"/>
          <w:szCs w:val="24"/>
          <w:lang w:val="kk-KZ"/>
        </w:rPr>
      </w:pPr>
      <w:r w:rsidRPr="00806AAC">
        <w:rPr>
          <w:rFonts w:ascii="Times New Roman" w:hAnsi="Times New Roman" w:cs="Times New Roman"/>
          <w:b/>
          <w:sz w:val="24"/>
          <w:szCs w:val="24"/>
          <w:lang w:val="kk-KZ"/>
        </w:rPr>
        <w:t>Тарихи-мәдени ескерткіштерді қорғау және археология бөлімі.</w:t>
      </w:r>
      <w:r w:rsidRPr="00806AAC">
        <w:rPr>
          <w:rFonts w:ascii="Times New Roman" w:hAnsi="Times New Roman" w:cs="Times New Roman"/>
          <w:sz w:val="24"/>
          <w:szCs w:val="24"/>
          <w:lang w:val="kk-KZ"/>
        </w:rPr>
        <w:t xml:space="preserve"> Бөлім меңгерушісі т.ғ.к Марат Қымызұлы Тұяқбаев, бөлім құрамында 12  қызметкер жұмыс атқарады. Тарихи-мәдени ескерткіштердің жалпы саны 207. Қорғау аймағының жалпы көлемі 567.8885га. Бөлім Тарихи-мәдени ескерткіштерге сараптама жүргізеді, анықталған тарихи-мәдени мұраларды ескерткіш мәртебесін алуға ұсынады, құжатталу жұмыстарын жүргізеді; Ескерткіштің түрлеріне және орналасу ерекшеліктеріне қарай қорғалуын қамтамасыз ету мақсатында мемлекеттік акт алу жұмыстарын жүргізеді және қорғау аймақтарына жоба әзірлеуді қамтамасыз етіп, бас жоспарға енгізуге ұсыныс білдіреді; Ескерткіштер мен қорғауға ұсынылған аймақтар бүлінген, бұзылған немесе қауіп төнген </w:t>
      </w:r>
      <w:r w:rsidRPr="00806AAC">
        <w:rPr>
          <w:rFonts w:ascii="Times New Roman" w:hAnsi="Times New Roman" w:cs="Times New Roman"/>
          <w:sz w:val="24"/>
          <w:szCs w:val="24"/>
          <w:lang w:val="kk-KZ"/>
        </w:rPr>
        <w:lastRenderedPageBreak/>
        <w:t>жағдайда тиісті шараларды (акт, хаттама, арнайы комиссия жұмысын үйлестіру, және т.б. негізде) жүзеге асырады; Ескерткіш орналасқан аумақта арнайы қорғау белгілерінің (қорғау тақтайшасы, ескерту белгілері) болуын қамтамасыз етеді, күзет қызметінің болуын үйлестіреді;Ескерткіштерінде жүргізілетін реставрациялық және реконструкциялық жұмыстарды қадағалайды, жобалық-сметалық жоспарға сәйкестігін бақылауды жүзеге асырады, өткізу-қабылдау жұмыстарына қатысады;</w:t>
      </w:r>
    </w:p>
    <w:p w:rsidR="001566B0" w:rsidRPr="00806AAC" w:rsidRDefault="001566B0" w:rsidP="001566B0">
      <w:pPr>
        <w:spacing w:after="0" w:line="240" w:lineRule="auto"/>
        <w:ind w:firstLine="18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Археологиялық зерттеу жұмыстарын маманданған мемлекеттік орталықтармен бірлесе отырып жүргізеді, археологиялық-ғылыми экспедициялар ұйымдастырады; </w:t>
      </w:r>
    </w:p>
    <w:p w:rsidR="001566B0" w:rsidRPr="00806AAC" w:rsidRDefault="001566B0" w:rsidP="001566B0">
      <w:pPr>
        <w:spacing w:after="0" w:line="240" w:lineRule="auto"/>
        <w:ind w:firstLine="18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Ескерткіштер орналасқан аумақтың археологиялық орындарын, мәдени қабаттарын анықтау, ғылыми-зерттеу жұмыстарын жүргізу, мәдени-ағарту істерін ұйымдастыру.</w:t>
      </w:r>
    </w:p>
    <w:p w:rsidR="001566B0" w:rsidRPr="00806AAC" w:rsidRDefault="001566B0" w:rsidP="001566B0">
      <w:pPr>
        <w:spacing w:after="0" w:line="240" w:lineRule="auto"/>
        <w:ind w:firstLine="360"/>
        <w:jc w:val="both"/>
        <w:rPr>
          <w:rFonts w:ascii="Times New Roman" w:hAnsi="Times New Roman" w:cs="Times New Roman"/>
          <w:sz w:val="24"/>
          <w:szCs w:val="24"/>
          <w:lang w:val="kk-KZ"/>
        </w:rPr>
      </w:pPr>
      <w:r w:rsidRPr="00806AAC">
        <w:rPr>
          <w:rFonts w:ascii="Times New Roman" w:hAnsi="Times New Roman" w:cs="Times New Roman"/>
          <w:b/>
          <w:sz w:val="24"/>
          <w:szCs w:val="24"/>
          <w:lang w:val="kk-KZ"/>
        </w:rPr>
        <w:t xml:space="preserve">Қор сақтау және есепке алу бөлімінің </w:t>
      </w:r>
      <w:r w:rsidRPr="00806AAC">
        <w:rPr>
          <w:rFonts w:ascii="Times New Roman" w:hAnsi="Times New Roman" w:cs="Times New Roman"/>
          <w:sz w:val="24"/>
          <w:szCs w:val="24"/>
          <w:lang w:val="kk-KZ"/>
        </w:rPr>
        <w:t>қорында 23 766 дана көне жәдігер мемлекеттік тіркеуге алынған, оның 13 401 данасы негізгі қор, 10 392 данасы ғылыми көмекші қор есебінде. Олардың басым көпшілігі түпнұсқада құнды тарихи дүниелер. Жәдігерлер төрт ғылыми классификацияланған топқа бөлінген. Олар:</w:t>
      </w:r>
    </w:p>
    <w:p w:rsidR="001566B0" w:rsidRPr="00806AAC" w:rsidRDefault="001566B0" w:rsidP="001566B0">
      <w:pPr>
        <w:spacing w:after="0" w:line="240" w:lineRule="auto"/>
        <w:ind w:firstLine="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Археологиялық жәдігерлер тобы </w:t>
      </w:r>
      <w:r w:rsidRPr="00806AAC">
        <w:rPr>
          <w:rFonts w:ascii="Times New Roman" w:hAnsi="Times New Roman" w:cs="Times New Roman"/>
          <w:sz w:val="24"/>
          <w:szCs w:val="24"/>
          <w:lang w:val="kk-KZ"/>
        </w:rPr>
        <w:tab/>
      </w:r>
      <w:r w:rsidRPr="00806AAC">
        <w:rPr>
          <w:rFonts w:ascii="Times New Roman" w:hAnsi="Times New Roman" w:cs="Times New Roman"/>
          <w:sz w:val="24"/>
          <w:szCs w:val="24"/>
          <w:lang w:val="kk-KZ"/>
        </w:rPr>
        <w:tab/>
        <w:t>-4917 дана. (2932/1985).</w:t>
      </w:r>
    </w:p>
    <w:p w:rsidR="001566B0" w:rsidRPr="00806AAC" w:rsidRDefault="001566B0" w:rsidP="001566B0">
      <w:pPr>
        <w:spacing w:after="0" w:line="240" w:lineRule="auto"/>
        <w:ind w:firstLine="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Этнографиялық жәдігерлер тобы</w:t>
      </w:r>
      <w:r w:rsidRPr="00806AAC">
        <w:rPr>
          <w:rFonts w:ascii="Times New Roman" w:hAnsi="Times New Roman" w:cs="Times New Roman"/>
          <w:sz w:val="24"/>
          <w:szCs w:val="24"/>
          <w:lang w:val="kk-KZ"/>
        </w:rPr>
        <w:tab/>
      </w:r>
      <w:r w:rsidRPr="00806AAC">
        <w:rPr>
          <w:rFonts w:ascii="Times New Roman" w:hAnsi="Times New Roman" w:cs="Times New Roman"/>
          <w:sz w:val="24"/>
          <w:szCs w:val="24"/>
          <w:lang w:val="kk-KZ"/>
        </w:rPr>
        <w:tab/>
        <w:t>-2587 дана. (2157/430).</w:t>
      </w:r>
    </w:p>
    <w:p w:rsidR="001566B0" w:rsidRPr="00806AAC" w:rsidRDefault="001566B0" w:rsidP="001566B0">
      <w:pPr>
        <w:spacing w:after="0" w:line="240" w:lineRule="auto"/>
        <w:ind w:firstLine="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Жазба ескерткіштер тобы</w:t>
      </w:r>
      <w:r w:rsidRPr="00806AAC">
        <w:rPr>
          <w:rFonts w:ascii="Times New Roman" w:hAnsi="Times New Roman" w:cs="Times New Roman"/>
          <w:sz w:val="24"/>
          <w:szCs w:val="24"/>
          <w:lang w:val="kk-KZ"/>
        </w:rPr>
        <w:tab/>
      </w:r>
      <w:r w:rsidRPr="00806AAC">
        <w:rPr>
          <w:rFonts w:ascii="Times New Roman" w:hAnsi="Times New Roman" w:cs="Times New Roman"/>
          <w:sz w:val="24"/>
          <w:szCs w:val="24"/>
          <w:lang w:val="kk-KZ"/>
        </w:rPr>
        <w:tab/>
      </w:r>
      <w:r w:rsidRPr="00806AAC">
        <w:rPr>
          <w:rFonts w:ascii="Times New Roman" w:hAnsi="Times New Roman" w:cs="Times New Roman"/>
          <w:sz w:val="24"/>
          <w:szCs w:val="24"/>
          <w:lang w:val="kk-KZ"/>
        </w:rPr>
        <w:tab/>
        <w:t>-2679 дана. (617/2062).</w:t>
      </w:r>
    </w:p>
    <w:p w:rsidR="001566B0" w:rsidRPr="00806AAC" w:rsidRDefault="001566B0" w:rsidP="001566B0">
      <w:pPr>
        <w:spacing w:after="0" w:line="240" w:lineRule="auto"/>
        <w:ind w:firstLine="360"/>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Нумизматикалық жәдігерлер тобы</w:t>
      </w:r>
      <w:r w:rsidRPr="00806AAC">
        <w:rPr>
          <w:rFonts w:ascii="Times New Roman" w:hAnsi="Times New Roman" w:cs="Times New Roman"/>
          <w:sz w:val="24"/>
          <w:szCs w:val="24"/>
          <w:lang w:val="kk-KZ"/>
        </w:rPr>
        <w:tab/>
      </w:r>
      <w:r w:rsidRPr="00806AAC">
        <w:rPr>
          <w:rFonts w:ascii="Times New Roman" w:hAnsi="Times New Roman" w:cs="Times New Roman"/>
          <w:sz w:val="24"/>
          <w:szCs w:val="24"/>
          <w:lang w:val="kk-KZ"/>
        </w:rPr>
        <w:tab/>
        <w:t>-13 583 дана.(7695/5888).</w:t>
      </w:r>
    </w:p>
    <w:p w:rsidR="001566B0" w:rsidRPr="00806AAC" w:rsidRDefault="001566B0" w:rsidP="001566B0">
      <w:pPr>
        <w:spacing w:after="0" w:line="240" w:lineRule="auto"/>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Жәдігерлер қорық аймағындағы 7 (жеті) мұражайдың экспозициялары мен кеңсе үйіндегі төрт бөлмеде (қор сақтау) бөлмелерінде орналасқан. Экспозициялар көлемі 3862,58 ш.м., қор сақтау бөлмелері -99,16 ш.м. Бөлімде бюджеттік есептен 6 қызметкер жұмыс жасайды. </w:t>
      </w:r>
    </w:p>
    <w:p w:rsidR="001566B0" w:rsidRPr="00806AAC" w:rsidRDefault="001566B0" w:rsidP="001566B0">
      <w:pPr>
        <w:spacing w:after="0" w:line="240" w:lineRule="auto"/>
        <w:ind w:firstLine="708"/>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Қор сақтау және есепке алу бөлімінің басты міндеті: музей қорларын мемлекеттік есепке алу, сақталуын қамтамасыз ету, үздіксіз толықтырып отыру және ғылыми құжаттау мен зерттеуге тікелей бағытталған.Қор бөлімі музей құндылықтарының сақтаушысы ретінде музей заттары үшін барлық материалдық жауапкершілікке жауапты. </w:t>
      </w:r>
    </w:p>
    <w:p w:rsidR="001566B0" w:rsidRPr="00806AAC" w:rsidRDefault="001566B0" w:rsidP="001566B0">
      <w:pPr>
        <w:spacing w:after="0" w:line="240" w:lineRule="auto"/>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Алдағы уақытта осы бөлімдерді кеңейтіп, жаңа ғылыми зерттеу салаларын ашу  жоспары қаралған.Сондай бөлімдер қатарына: археологиялық-ескерткіштерді зертеу бөлімі, этнография және этнология бөлімі, дін тарихы бөлімі, мәдени көпшілік және насихат бөлімі, экспозиция және көрмелер бөлімі, туризм және сервис жұмыстары.</w:t>
      </w:r>
    </w:p>
    <w:p w:rsidR="00985D05" w:rsidRPr="00806AAC" w:rsidRDefault="001566B0" w:rsidP="00806AAC">
      <w:pPr>
        <w:spacing w:after="0" w:line="240" w:lineRule="auto"/>
        <w:ind w:firstLine="708"/>
        <w:jc w:val="both"/>
        <w:rPr>
          <w:rFonts w:ascii="Times New Roman" w:hAnsi="Times New Roman" w:cs="Times New Roman"/>
          <w:sz w:val="24"/>
          <w:szCs w:val="24"/>
          <w:lang w:val="kk-KZ"/>
        </w:rPr>
      </w:pPr>
      <w:r w:rsidRPr="001566B0">
        <w:rPr>
          <w:rFonts w:ascii="Times New Roman" w:hAnsi="Times New Roman" w:cs="Times New Roman"/>
          <w:b/>
          <w:sz w:val="24"/>
          <w:szCs w:val="24"/>
          <w:lang w:val="kk-KZ"/>
        </w:rPr>
        <w:t>Отырар мемлекеттік археологиялық қорық-музейі</w:t>
      </w:r>
      <w:r>
        <w:rPr>
          <w:rFonts w:ascii="Times New Roman" w:hAnsi="Times New Roman" w:cs="Times New Roman"/>
          <w:sz w:val="24"/>
          <w:szCs w:val="24"/>
          <w:lang w:val="kk-KZ"/>
        </w:rPr>
        <w:t>.</w:t>
      </w:r>
      <w:r w:rsidRPr="00806AAC">
        <w:rPr>
          <w:rFonts w:ascii="Times New Roman" w:hAnsi="Times New Roman" w:cs="Times New Roman"/>
          <w:sz w:val="24"/>
          <w:szCs w:val="24"/>
          <w:lang w:val="kk-KZ"/>
        </w:rPr>
        <w:t xml:space="preserve"> </w:t>
      </w:r>
      <w:r w:rsidR="00985D05" w:rsidRPr="00806AAC">
        <w:rPr>
          <w:rFonts w:ascii="Times New Roman" w:hAnsi="Times New Roman" w:cs="Times New Roman"/>
          <w:sz w:val="24"/>
          <w:szCs w:val="24"/>
          <w:lang w:val="kk-KZ"/>
        </w:rPr>
        <w:t>Қазақ халқының сонау ертеден мәдениеті мен өнерінің, ғылымы мен білімінің кең тараған өлкесінің бірі -  Отырар. Тарихи жәдігерлерді сақтап, насихаттап келе жатқан Республикада алғаш құрылған Отырар мемлекеттік археологиялық қорық-музейіне биыл  37 жыл толғанымен, оның тарихы тереңнен бастау алады. Отырар өңірінің бай тарихи ескерткіштерінің болашағын бағамдай білген ауыл ұстаздары Асантай Әлімов, Әуелхан Есжанов, Адасхан Алтаев, Еркебай Бүрлібаев өлкенің тарихи мұралары туралы мақалалар жазып, жәдігерлер жинастырып, мектеп жанынан өлкетану музейлерін ұйымдастырды. Отырар ауданындағы (Қызылқұм ауданы) алғашқы музей 1962 жылы Балтакөл мектебіндегі ұстаз А.Алтаевтың ұйымдастыруымен ашылды. Ағаларымыз елге елеусіз болып қалған әрбір ескерткіштер маңынан табылған, халық қолында жүрген археологиялық, этнографиялық жәдігерлерді жинастырып, сақтап, қазақ халқының өткен тарихын елге танытып, дәріптеуде сүбелі үлес қосты.</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Отырар мемлекеттік археологиялық қорық музейінің негізі осындай бастамалар арқылы 1967 жылы Асантай Әлімов ашқан мектеп мұражайынан бастау алды. А.Әлімов өз еңбегінің нәтижесінде жәдігер саны 2000 данаға жеткізіп 6 бөлме толған кезде Қазақстан Компартиясы орталық комитетінің бірінші хатшысы Д.А. Қонаевқа хат жазып Отырар жерінде аудандық мемлекеттік мұражай ашуға рұқсат алды. Қазіргі 3 қабатты музей ғимаратының құрылысы 1979 жылдың 9 қазанында басталып, 1982 жылдың басында аяқталды.</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ab/>
        <w:t xml:space="preserve">1998 жылы 25 желтоқсандағы №1335 Үкіметтің қаулысына сәйкес Отырар мемлекеттік археологиялық қорық-мұражайы республикалық бағыныстағы мемлекеттік </w:t>
      </w:r>
      <w:r w:rsidRPr="00806AAC">
        <w:rPr>
          <w:rFonts w:ascii="Times New Roman" w:hAnsi="Times New Roman" w:cs="Times New Roman"/>
          <w:sz w:val="24"/>
          <w:szCs w:val="24"/>
          <w:lang w:val="kk-KZ"/>
        </w:rPr>
        <w:lastRenderedPageBreak/>
        <w:t>мекеме болып қайта құрылды. Ол заңды мемлекеттік мекеме ретінде 1999 жылы 27 сәуірде қайта тіркелді.</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ab/>
        <w:t>Отырар мемлекеттік археологиялық қорық-музейінде сақталған тарихи құнды бұйымдар қазіргі заманғы тәуелсіз республикамыздың алтын қорын, мәдени қазынасын құрып, ұлттық мақтанышымыз болып отыр.Ондағы шоғырланған заттар жинағынан жәдігерлердің құрамына қарай олардың сипатын анықтауға болады.</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Музей қорында музей саласына қатысты өткен тарихымыз бен рухани мәдениетімізді, тұрмыс-салтымызды халыққа көнекті түрде жеткізетін жәдігерлер сақтаулы.Қорық – музей ашылған жылдары қорында 2000 жәдігер болса, қазіргі таңда олардың саны 22000 – нан астам жәдігерлер сақтаулы</w:t>
      </w:r>
    </w:p>
    <w:p w:rsidR="00985D05" w:rsidRPr="00806AAC" w:rsidRDefault="00985D05" w:rsidP="00806AAC">
      <w:pPr>
        <w:spacing w:after="0" w:line="240" w:lineRule="auto"/>
        <w:ind w:firstLine="708"/>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Музей қорына жылына ел ішінен және қазба жұмысы кезінде табылған 300-ден астам жәдігер толықтырады. Музей ғимараты 3 қабаттан тұрады 1-ші қабатта қызметкерлер бөлімі, қор сақтау жайлары, кітапхана, шеберхана, 2-ші қабатта археологиялық көрме залы, 3-ші қабатта этнографиялық көрме залы орналасқан.</w:t>
      </w:r>
    </w:p>
    <w:p w:rsidR="00985D05" w:rsidRPr="00806AAC" w:rsidRDefault="00985D05" w:rsidP="00806AAC">
      <w:pPr>
        <w:tabs>
          <w:tab w:val="left" w:pos="1300"/>
        </w:tabs>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Археологиялық көрме залында 356, этнография көрме залында 465, Әл-Фараби залында 78, Арыстанбаб кесенесіне 18, Отырар төбеде 1, музей ауласында 5, музейдің ғылыми кітапханасында 56, әдебиет және өнер бөлімінің экспозиция залында 700</w:t>
      </w:r>
      <w:r w:rsidRPr="00806AAC">
        <w:rPr>
          <w:rFonts w:ascii="Times New Roman" w:hAnsi="Times New Roman" w:cs="Times New Roman"/>
          <w:b/>
          <w:sz w:val="24"/>
          <w:szCs w:val="24"/>
          <w:lang w:val="kk-KZ"/>
        </w:rPr>
        <w:t xml:space="preserve"> </w:t>
      </w:r>
      <w:r w:rsidRPr="00806AAC">
        <w:rPr>
          <w:rFonts w:ascii="Times New Roman" w:hAnsi="Times New Roman" w:cs="Times New Roman"/>
          <w:sz w:val="24"/>
          <w:szCs w:val="24"/>
          <w:lang w:val="kk-KZ"/>
        </w:rPr>
        <w:t xml:space="preserve">жәдігерлер қойылған. Жалпы саны 1679 дана көрнекілер мен кітаптар көпшіліктің көріп танысуына және тарихи мәліметтер алу үшін қойылған. Көрме залдарына қойылатын жәдігерлер уақытына қарай өзгертіліп қойылып отырады. Музей қорындағы жәдігерлер саны 22281 дана. Негізгі қордағылар 19861, көмекші қордағылар 2460 дана.  </w:t>
      </w:r>
    </w:p>
    <w:p w:rsidR="00985D05" w:rsidRPr="00806AAC" w:rsidRDefault="00985D05" w:rsidP="00806AAC">
      <w:pPr>
        <w:spacing w:after="0" w:line="240" w:lineRule="auto"/>
        <w:ind w:firstLine="708"/>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Музей экспозициясының ауданы 1052м, қор бөлімінің ауданы 254 м. Қорық – музей қарамағында 3-республикалық, 230 астам жергілікті дәрежедегі тарихи жәдігерлер бар.Ғылыми кітапхана қорында 3000-ға тарта сирек кездесетін кітаптар бар. Қорық-музей республика көлемінде тарихи ескерткіштерге  археологиялық барлау және қазба жұмысын жүргізетін, реставрациялау және жедел жөндеу арқылы ескерткіштерді сақтау барысын дамытатын мекеме. </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Отырар мемлекеттік археологиялық қорық – музейінің директорлары қызметінде Әуелхан Есжанов,Төрегелді Сыздықов, Мұхтар Қожа, Нұртаза Алдабергенов және бүгінде Ержан  Есжан басқаруда. Қорық – музейінің ұжымы өзінің құрылымдық қызметіне сәйкес ғылыми жинастыру, ғылыми зерттеу және мәдени ағарту, ғылыми экспозициялық, ғылым қор, ғылым қайта жаңғырту, ғылыми баспа, ғылыми байланыс жұмыстарын нәтижелі жүргізуде.</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Отырар мемлекеттік археологиялық қорық-музей қызметінің мақсаты тарихи және мәдени маңызы бар археологиялық, сәулет ескерткіштерін сақтау, тарихи мұраларды жинау болып табылады. Ғылыми зерттеу, ағартушылық жұмыстарын жүргізетін бес ғылыми-зерттеу бөлімі жұмыс істейді. Олар: 1) археологиялық және тарихи ескерткіштерді қорғау бөлімі; 2) қор сақтау бөлімі; 3) реставрация және консервация бөлімі; 4) этнография бөлімі; 5) әдебиет және өнер бөлімі және ғылыми кітапхана.</w:t>
      </w:r>
    </w:p>
    <w:p w:rsidR="00985D05" w:rsidRPr="001566B0" w:rsidRDefault="00985D05"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ab/>
      </w:r>
      <w:r w:rsidRPr="001566B0">
        <w:rPr>
          <w:rFonts w:ascii="Times New Roman" w:hAnsi="Times New Roman" w:cs="Times New Roman"/>
          <w:sz w:val="24"/>
          <w:szCs w:val="24"/>
          <w:lang w:val="kk-KZ"/>
        </w:rPr>
        <w:t>Археологиялық тарихи ескерткіштерді қорғау бөлімін Азат Таубек басқарады, бөлімде Ө.Жұмабай, Е.Есжан, С.Пәрменқұл, Қ.Шоқай, Л.Шегетаева, Г.Байсариева, Н.Додабаев, Қ.Ешенқұлова, С.Ахмет т.б. қызметкерлер жұмыс істейді. Бөлім қызметі Отырар өңіріндегі жылжымайтын тарихи – мәдени ескерткіштердің сақталуын қадағалау, бұзылып бүлінуіне жол бермеу, ескерткіштерге ғылыми паспорт толтыру, жаңа ескерткіштерді анықтау. Тарихи – мәдени мұраларды насихаттау, зерттеу. Ескерткіштерге мемлекеттік АКТ алуды ұйымдастыру. Археологиялық  қазба жұмыстарына қатысу. Ескерткіштер жөнінде жаңа мәліметтер жинау. Археологиялық жәдігерлерге</w:t>
      </w:r>
      <w:r w:rsidRPr="00806AAC">
        <w:rPr>
          <w:rFonts w:ascii="Times New Roman" w:hAnsi="Times New Roman" w:cs="Times New Roman"/>
          <w:color w:val="FF0000"/>
          <w:sz w:val="24"/>
          <w:szCs w:val="24"/>
          <w:lang w:val="kk-KZ"/>
        </w:rPr>
        <w:t xml:space="preserve"> </w:t>
      </w:r>
      <w:r w:rsidRPr="001566B0">
        <w:rPr>
          <w:rFonts w:ascii="Times New Roman" w:hAnsi="Times New Roman" w:cs="Times New Roman"/>
          <w:sz w:val="24"/>
          <w:szCs w:val="24"/>
          <w:lang w:val="kk-KZ"/>
        </w:rPr>
        <w:t>ғылыми сипаттама жазып қор – сақтау бөліміне өткізу жұмыстарымен айналысады.</w:t>
      </w:r>
    </w:p>
    <w:p w:rsidR="00985D05" w:rsidRPr="00806AAC" w:rsidRDefault="00985D05" w:rsidP="00806AAC">
      <w:pPr>
        <w:spacing w:after="0" w:line="240" w:lineRule="auto"/>
        <w:ind w:firstLine="708"/>
        <w:jc w:val="both"/>
        <w:rPr>
          <w:rFonts w:ascii="Times New Roman" w:hAnsi="Times New Roman" w:cs="Times New Roman"/>
          <w:sz w:val="24"/>
          <w:szCs w:val="24"/>
          <w:lang w:val="kk-KZ"/>
        </w:rPr>
      </w:pPr>
      <w:r w:rsidRPr="001566B0">
        <w:rPr>
          <w:rFonts w:ascii="Times New Roman" w:eastAsia="Times New Roman" w:hAnsi="Times New Roman" w:cs="Times New Roman"/>
          <w:sz w:val="24"/>
          <w:szCs w:val="24"/>
          <w:lang w:val="kk-KZ"/>
        </w:rPr>
        <w:t xml:space="preserve">Мұражайдың археология және тарихи ескерткіштерді қорғау </w:t>
      </w:r>
      <w:r w:rsidRPr="001566B0">
        <w:rPr>
          <w:rFonts w:ascii="Times New Roman" w:hAnsi="Times New Roman" w:cs="Times New Roman"/>
          <w:sz w:val="24"/>
          <w:szCs w:val="24"/>
          <w:lang w:val="kk-KZ"/>
        </w:rPr>
        <w:t>бөлімі</w:t>
      </w:r>
      <w:r w:rsidRPr="00806AAC">
        <w:rPr>
          <w:rFonts w:ascii="Times New Roman" w:hAnsi="Times New Roman" w:cs="Times New Roman"/>
          <w:sz w:val="24"/>
          <w:szCs w:val="24"/>
          <w:lang w:val="kk-KZ"/>
        </w:rPr>
        <w:t xml:space="preserve"> І-ХVІІІ ғасырлар аралығын қамтитын</w:t>
      </w:r>
      <w:r w:rsidRPr="00806AAC">
        <w:rPr>
          <w:rFonts w:ascii="Times New Roman" w:eastAsia="Times New Roman" w:hAnsi="Times New Roman" w:cs="Times New Roman"/>
          <w:sz w:val="24"/>
          <w:szCs w:val="24"/>
          <w:lang w:val="kk-KZ"/>
        </w:rPr>
        <w:t xml:space="preserve"> Отырар және оның іргесіндегі қалалар мен бірнеше қалашықтардан қазба барысында табылған  ж</w:t>
      </w:r>
      <w:r w:rsidRPr="00806AAC">
        <w:rPr>
          <w:rFonts w:ascii="Times New Roman" w:hAnsi="Times New Roman" w:cs="Times New Roman"/>
          <w:sz w:val="24"/>
          <w:szCs w:val="24"/>
          <w:lang w:val="kk-KZ"/>
        </w:rPr>
        <w:t xml:space="preserve">әдігерлер қамтиды. Атап айтқанда, </w:t>
      </w:r>
      <w:r w:rsidRPr="00806AAC">
        <w:rPr>
          <w:rFonts w:ascii="Times New Roman" w:hAnsi="Times New Roman" w:cs="Times New Roman"/>
          <w:sz w:val="24"/>
          <w:szCs w:val="24"/>
          <w:lang w:val="kk-KZ"/>
        </w:rPr>
        <w:lastRenderedPageBreak/>
        <w:t>күйдірілген саз балшықтан, құрылыс кірпіштерінен бастап, нәзік фарфор, шыны, ыдыс аяқ, сүйек, алтын, күміс, мыс теңгелер, темір бұйымдар және т.б. жәдігерлер топтастырылған. Оның ішінде Көкмардан бейітінен табылған ІІІ-V ғасырдың темір бұйымдары, VІ-ХІІІ ғасырдың мақта, бидай күйінділері, VІІІ-ІХ ғасырдағы ішкі қабырғаларды сәндейтін оюлы ағаштардың өртенген қалдықтары, ХІV-ХV ғасырларға тән Отырардағы орталық мешіттің алтын жалатылған сәндік кірпіштері, әрлеу тақталары және ХV-ХVІ ғасырдың сырлы ыдыстары бар.</w:t>
      </w:r>
      <w:r w:rsidRPr="00806AAC">
        <w:rPr>
          <w:rFonts w:ascii="Times New Roman" w:eastAsia="Times New Roman" w:hAnsi="Times New Roman" w:cs="Times New Roman"/>
          <w:sz w:val="24"/>
          <w:szCs w:val="24"/>
          <w:lang w:val="kk-KZ"/>
        </w:rPr>
        <w:t>Мұражай қорында сақтаулы тұрған археологиялық жәдігерлер саны, саздан жасалған бұйымдар саны 7 мыңнан астам, 300-ден астам темір бұйымдар, 400-дей зергерлік бұйымдар, 450-ден артық мыс, күміс, алтын теңгелер көмбелері мен жекелеген түрлері.</w:t>
      </w:r>
    </w:p>
    <w:p w:rsidR="00985D05" w:rsidRPr="00806AAC" w:rsidRDefault="00985D05" w:rsidP="00806AAC">
      <w:pPr>
        <w:spacing w:after="0" w:line="240" w:lineRule="auto"/>
        <w:ind w:firstLine="708"/>
        <w:jc w:val="both"/>
        <w:rPr>
          <w:rFonts w:ascii="Times New Roman" w:hAnsi="Times New Roman" w:cs="Times New Roman"/>
          <w:color w:val="000000"/>
          <w:sz w:val="24"/>
          <w:szCs w:val="24"/>
          <w:lang w:val="kk-KZ"/>
        </w:rPr>
      </w:pPr>
      <w:r w:rsidRPr="00806AAC">
        <w:rPr>
          <w:rFonts w:ascii="Times New Roman" w:hAnsi="Times New Roman" w:cs="Times New Roman"/>
          <w:color w:val="000000"/>
          <w:sz w:val="24"/>
          <w:szCs w:val="24"/>
          <w:lang w:val="kk-KZ"/>
        </w:rPr>
        <w:t>Қор сақтау бөлімінің меңгерушісі Ералы Шоқай,оның қарамағындағы бөлімде Ә.Рүстембеков, Е.Жүнісов, О.Орынбек, М.Байтасов</w:t>
      </w:r>
      <w:r w:rsidRPr="00806AAC">
        <w:rPr>
          <w:rFonts w:ascii="Times New Roman" w:hAnsi="Times New Roman" w:cs="Times New Roman"/>
          <w:color w:val="FF0000"/>
          <w:sz w:val="24"/>
          <w:szCs w:val="24"/>
          <w:lang w:val="kk-KZ"/>
        </w:rPr>
        <w:t xml:space="preserve"> </w:t>
      </w:r>
      <w:r w:rsidRPr="001566B0">
        <w:rPr>
          <w:rFonts w:ascii="Times New Roman" w:hAnsi="Times New Roman" w:cs="Times New Roman"/>
          <w:sz w:val="24"/>
          <w:szCs w:val="24"/>
          <w:lang w:val="kk-KZ"/>
        </w:rPr>
        <w:t>қызметкерлер жұмыс істейді</w:t>
      </w:r>
      <w:r w:rsidRPr="00806AAC">
        <w:rPr>
          <w:rFonts w:ascii="Times New Roman" w:hAnsi="Times New Roman" w:cs="Times New Roman"/>
          <w:color w:val="000000"/>
          <w:sz w:val="24"/>
          <w:szCs w:val="24"/>
          <w:lang w:val="kk-KZ"/>
        </w:rPr>
        <w:t>. Қор – сақтау бөлімінің негізгі жұмысы музей қорында жинақталған археологиялық, этнографиялық, ұлттық қолөнер туындыларын бүлінуден сақтау, жаңа жәдігерлерді тіркеу, құжаттау. Уақытша және көшпелі, тұрақты көрмелерге жәдігерлер бөлу. Металдан жасалған жәдігерлердің сараптамасын алу. Қордағы жәдігерлердің каталогын жасау. Жәдігерлердің бұзылудан, бүлінуден, ұрлаудан сақтайтын жолдарын жасау.</w:t>
      </w:r>
    </w:p>
    <w:p w:rsidR="00985D05" w:rsidRPr="00806AAC" w:rsidRDefault="00985D05" w:rsidP="00806AAC">
      <w:pPr>
        <w:spacing w:after="0" w:line="240" w:lineRule="auto"/>
        <w:ind w:firstLine="567"/>
        <w:jc w:val="both"/>
        <w:rPr>
          <w:rFonts w:ascii="Times New Roman" w:eastAsia="Times New Roman" w:hAnsi="Times New Roman" w:cs="Times New Roman"/>
          <w:sz w:val="24"/>
          <w:szCs w:val="24"/>
          <w:lang w:val="kk-KZ"/>
        </w:rPr>
      </w:pPr>
      <w:r w:rsidRPr="00806AAC">
        <w:rPr>
          <w:rFonts w:ascii="Times New Roman" w:eastAsia="Times New Roman" w:hAnsi="Times New Roman" w:cs="Times New Roman"/>
          <w:sz w:val="24"/>
          <w:szCs w:val="24"/>
          <w:lang w:val="kk-KZ"/>
        </w:rPr>
        <w:t>Қор бөлімінде: заттың тұрған орнынан құлап түспеуі, сынып бүлінбеуі қарастырылған; шаң-тозаң түспеу үшін көлеміне қарай матамен қапталған немесе арнайы қағаз қалталарға, не қораптарға салынған; Биологиялық зиянкестерге қарсы уақтылы СЭС-мен келісім жасалып, қор сақтау бөлмелеріне, экспозиция залдарына дәрілеу жұмыстары жүргізіледі; Жаз мезгілдерінде сақтау бөлмелерінің сыртқы есіктері ашылып, темір тор есіктер арқылы ауа алмастырылады; Ағаштан жасалынған бұйымдар сақталатын бөлмеге күз айларында фумигациялық әдіспен дәрілеу жұмыстары жүргізіледі; Жүннен жасалған бұйымдар жаз мезгілінде қажетінше сыртқа жайылып, тазартылып күйе түспеу үшін жусан немесе адыраспан т.б дәрілік шөптері алмастырылып салынып, ақматамен оралады; Қор сақтау бөлмелеріне ай сайын санитарлық тазалық жұмыстары жүргізіліп,жылына бі  рет реставраторлармен  бірлесіп профилактикалық жұмыстар жүргізіледі;  Қор сақтау бөлмелеріне кірген кісілер арнайы кіру журналына тіркеліп,қол қойдырылып тұрады. Экспозицияланған көрнектерге аптаның жұма күндері тазалық жұмыстары жүргізіліп,көрнектердін жай-күйі тексеріліп, арнайы сақтық журналына қараушыларға қол қойдырылады. Музей қорындағы заттарды сақтау жұмысы қор бөлімің қызметкерлерінің негізгі міндеті болып табылады.</w:t>
      </w:r>
    </w:p>
    <w:p w:rsidR="00985D05" w:rsidRPr="001566B0" w:rsidRDefault="00985D05" w:rsidP="00806AAC">
      <w:pPr>
        <w:spacing w:after="0" w:line="240" w:lineRule="auto"/>
        <w:ind w:firstLine="709"/>
        <w:jc w:val="both"/>
        <w:rPr>
          <w:rFonts w:ascii="Times New Roman" w:hAnsi="Times New Roman" w:cs="Times New Roman"/>
          <w:sz w:val="24"/>
          <w:szCs w:val="24"/>
          <w:lang w:val="kk-KZ"/>
        </w:rPr>
      </w:pPr>
      <w:r w:rsidRPr="00806AAC">
        <w:rPr>
          <w:rFonts w:ascii="Times New Roman" w:eastAsia="Times New Roman" w:hAnsi="Times New Roman" w:cs="Times New Roman"/>
          <w:sz w:val="24"/>
          <w:szCs w:val="24"/>
          <w:lang w:val="kk-KZ"/>
        </w:rPr>
        <w:t xml:space="preserve">Қорық –музейдегі </w:t>
      </w:r>
      <w:r w:rsidRPr="00806AAC">
        <w:rPr>
          <w:rFonts w:ascii="Times New Roman" w:eastAsia="Times New Roman" w:hAnsi="Times New Roman" w:cs="Times New Roman"/>
          <w:sz w:val="24"/>
          <w:szCs w:val="24"/>
          <w:lang w:val="kk-KZ"/>
        </w:rPr>
        <w:tab/>
        <w:t xml:space="preserve"> </w:t>
      </w:r>
      <w:r w:rsidRPr="00806AAC">
        <w:rPr>
          <w:rFonts w:ascii="Times New Roman" w:hAnsi="Times New Roman" w:cs="Times New Roman"/>
          <w:sz w:val="24"/>
          <w:szCs w:val="24"/>
          <w:lang w:val="kk-KZ"/>
        </w:rPr>
        <w:t xml:space="preserve">қайта қалпына келтіру бөлімі 1984 жылы құрылды. Реставрация – мұражай ісінің ажырамас әрі маңызды бөліктерінің бірі. </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 xml:space="preserve"> Қорық-мұражай қызметкерлерінің ЮНЕСКО-ның Отырар оазисінде жүргізген консервациялық іс - шараларға қатысып, тәжірибе жинақтауы нәтижесінде біраз уақыт</w:t>
      </w:r>
      <w:r w:rsidRPr="00806AAC">
        <w:rPr>
          <w:rFonts w:ascii="Times New Roman" w:hAnsi="Times New Roman" w:cs="Times New Roman"/>
          <w:color w:val="FF0000"/>
          <w:sz w:val="24"/>
          <w:szCs w:val="24"/>
          <w:lang w:val="kk-KZ"/>
        </w:rPr>
        <w:t xml:space="preserve"> </w:t>
      </w:r>
      <w:r w:rsidRPr="00806AAC">
        <w:rPr>
          <w:rFonts w:ascii="Times New Roman" w:hAnsi="Times New Roman" w:cs="Times New Roman"/>
          <w:sz w:val="24"/>
          <w:szCs w:val="24"/>
          <w:lang w:val="kk-KZ"/>
        </w:rPr>
        <w:t xml:space="preserve">үзілістен кейін 2005 ж. реставрация және консервация бөлімі болып қайта ашылды. ЮНЕСКО-ның  Қазақстан – Жапон бірлескен халықаралық жоба бойынша 2001-2004 ж.ж. консервациялау сатысына өтті. «Мәдени мұра» мемлекеттік бағдарламасы аясында 2004-2012 ж.ж. жалғастырылды. Осы бағытта Ә.Марғұлан атындағы археология институты және Қазреставрация РМҚМ мамандарымен бірлесе Отырар мемлекеттік археологиялық қорық-музейі, оның ішінде бөлім қызметкерлері жұмыстар жүргізіп келеді. Отырар қалажұртының ХVІ ғ. жұма мешіті, ХVІ ғ. тұрғын үй орамы, ХІ –ХІІ ғ.ғ тұрғын үй жайлары, қорған қабырғалар сияқты бірқатар нысандарында зерттеу, консервациялау және музейлендіру бойынша ауқымды жұмыстар жүргізілді. Отырар музейі құрылғаннан бері онда реставраторлар жұмыс істеп келеді. Қазірде реставрация және консервация бөлім қызметкерлері музей қорындағы металл, шыны, көн-тері, ағаш, керамикадан жасалған музейлік заттарды ғылыми негізде қалпына келтірумен айналысуда. Отырар қорық музейі рестовраторларының жұмыстары барысында жүздеген музейлік заттар жөндеуден өтіп, жаңғырып, қайта түледі. </w:t>
      </w:r>
    </w:p>
    <w:p w:rsidR="00985D05" w:rsidRPr="00806AAC" w:rsidRDefault="00985D05" w:rsidP="00806AAC">
      <w:pPr>
        <w:spacing w:after="0" w:line="240" w:lineRule="auto"/>
        <w:ind w:firstLine="709"/>
        <w:jc w:val="both"/>
        <w:rPr>
          <w:rFonts w:ascii="Times New Roman" w:eastAsia="Times New Roman" w:hAnsi="Times New Roman" w:cs="Times New Roman"/>
          <w:sz w:val="24"/>
          <w:szCs w:val="24"/>
          <w:lang w:val="kk-KZ"/>
        </w:rPr>
      </w:pPr>
      <w:r w:rsidRPr="001566B0">
        <w:rPr>
          <w:rFonts w:ascii="Times New Roman" w:hAnsi="Times New Roman" w:cs="Times New Roman"/>
          <w:sz w:val="24"/>
          <w:szCs w:val="24"/>
          <w:lang w:val="kk-KZ"/>
        </w:rPr>
        <w:lastRenderedPageBreak/>
        <w:t>Этнография бөліміне А.Жұмашова жетекшілік етеді, бөлімде Қ.Кемелова, Н.Ырсымбетова, М.Ахмет, Ғ.Торғауыт еңбек етуде. Бөлім Отырар ауданы және оған іргелес басқа да аудан жеріндегі ұлттық салт – дәстүр, әдеп – ғұрып, ырым – жоралғылар, қолөнер туындыларын зерттейді. Сонымен қатар ел арасындағы ұлттық қолөнер заттарын жинастырып ғылыми сипаттама жазып қор сақтау бөліміне өткереді. Бөлім қызметкерлері этнография көрме залының ғылыми тематикалық жоспарын жасап, тұрақты, уақытша, көшпелі көрмелер ұйымдастырып тұрады</w:t>
      </w:r>
      <w:r w:rsidRPr="00806AAC">
        <w:rPr>
          <w:rFonts w:ascii="Times New Roman" w:hAnsi="Times New Roman" w:cs="Times New Roman"/>
          <w:color w:val="FF0000"/>
          <w:sz w:val="24"/>
          <w:szCs w:val="24"/>
          <w:lang w:val="kk-KZ"/>
        </w:rPr>
        <w:t xml:space="preserve">. </w:t>
      </w:r>
      <w:r w:rsidRPr="00806AAC">
        <w:rPr>
          <w:rFonts w:ascii="Times New Roman" w:hAnsi="Times New Roman" w:cs="Times New Roman"/>
          <w:sz w:val="24"/>
          <w:szCs w:val="24"/>
          <w:lang w:val="kk-KZ"/>
        </w:rPr>
        <w:t>Этнография бөлімінде ХІХ-ХХ ғасырдағы осы өңірдегі ел ішінен жиналған қазақ халқының тұрмыс-салты, зергерлік өнері, музыкасы, мал шаруашылығы, дихангершілік, саятшылық, аңшылық, балық аулау, сонымен қатар рухани мәдениетімізге байланысты маңызды жәдігерлер қойылған. Сүйекпен өрнектелген кебежелер, алтын жалатылған күміс кемер белдік, зергерлік бұйымдар экспозициясының сәнін келтіріп тұр. Сонымен қатар, Арыстанбаб кесенесі мен ондағы көрме залында Арыстанбаб әулие өмір сүрген дәуірге тән заттар: керамикалық сырлы ыдыстар, сыртына ізгі тілектер жазылған күміс кесе, қола келі және т.б. жәдігерлермен танысуға болады. Кесенеден шығысқа қарай шамамен екі шақырымдай қашықтықта кезінде шығысқа аты мәшһүр болған Жібек жолы бойындағы ірі қала саналатын көне Отырар қаласының үйіндісі, қазіргі көлемі 20 гектар жерді алып жатқан Отырартөбе. Көне қала орнында археологиялық қазба жұмыстары нәтижесінде жасалған ашық аспан астындағы музейдің ХІV- ХVІ ғасырлардағы жұма мешіті, құдық, тұрғын жайлар, сарайлар, қала қорғаны, шығыс моншасы сияқты қала мәдениеті мен тұрмысынан сыр шертетін жәдігерлермен танысуға болады. Бұл бөлім</w:t>
      </w:r>
      <w:r w:rsidRPr="00806AAC">
        <w:rPr>
          <w:rFonts w:ascii="Times New Roman" w:hAnsi="Times New Roman" w:cs="Times New Roman"/>
          <w:color w:val="FF0000"/>
          <w:sz w:val="24"/>
          <w:szCs w:val="24"/>
          <w:lang w:val="kk-KZ"/>
        </w:rPr>
        <w:t xml:space="preserve"> </w:t>
      </w:r>
      <w:r w:rsidRPr="00806AAC">
        <w:rPr>
          <w:rFonts w:ascii="Times New Roman" w:eastAsia="Times New Roman" w:hAnsi="Times New Roman" w:cs="Times New Roman"/>
          <w:sz w:val="24"/>
          <w:szCs w:val="24"/>
          <w:lang w:val="kk-KZ"/>
        </w:rPr>
        <w:t xml:space="preserve">1982 құрылып, 1998 жылға дейін жұмыс жасады, 1998-2004 жылдарда Арыстанбаб және этнография бөлімі болып өзгертілді.Этнография бөлімі болып 2005 жылдан бастап қайта құрылып  жүйелі түрде жұмыс атқарып келеді. </w:t>
      </w:r>
    </w:p>
    <w:p w:rsidR="00985D05" w:rsidRPr="00806AAC" w:rsidRDefault="00985D05" w:rsidP="00806AAC">
      <w:pPr>
        <w:spacing w:after="0" w:line="240" w:lineRule="auto"/>
        <w:ind w:firstLine="709"/>
        <w:jc w:val="both"/>
        <w:rPr>
          <w:rFonts w:ascii="Times New Roman" w:hAnsi="Times New Roman" w:cs="Times New Roman"/>
          <w:color w:val="000000"/>
          <w:sz w:val="24"/>
          <w:szCs w:val="24"/>
          <w:lang w:val="kk-KZ"/>
        </w:rPr>
      </w:pPr>
      <w:r w:rsidRPr="00806AAC">
        <w:rPr>
          <w:rFonts w:ascii="Times New Roman" w:hAnsi="Times New Roman" w:cs="Times New Roman"/>
          <w:sz w:val="24"/>
          <w:szCs w:val="24"/>
          <w:lang w:val="kk-KZ"/>
        </w:rPr>
        <w:t>Әдебиет және өнер бөлімі. 1991 жылы ашылған көне заманнан бүгінге дейінгі қазақ фольклоры мен әдебиеті және өнерін зерттейтін әдебиет және  өнер ғылыми –зерттеу бөлімінің меңгерушісі А.Жұмашевтың басшылығымен</w:t>
      </w:r>
      <w:r w:rsidRPr="00806AAC">
        <w:rPr>
          <w:rFonts w:ascii="Times New Roman" w:hAnsi="Times New Roman" w:cs="Times New Roman"/>
          <w:b/>
          <w:sz w:val="24"/>
          <w:szCs w:val="24"/>
          <w:lang w:val="kk-KZ"/>
        </w:rPr>
        <w:t xml:space="preserve"> б</w:t>
      </w:r>
      <w:r w:rsidRPr="00806AAC">
        <w:rPr>
          <w:rFonts w:ascii="Times New Roman" w:hAnsi="Times New Roman" w:cs="Times New Roman"/>
          <w:color w:val="000000"/>
          <w:sz w:val="24"/>
          <w:szCs w:val="24"/>
          <w:lang w:val="kk-KZ"/>
        </w:rPr>
        <w:t>өлімде жұмыс жасайды.Бөлім қызметкерлері Сырбойы мен Қаратау атырабындағы ақын – жазушылар, өнер адамдары, қоғам қайраткерлерінің өмір жолын ғылыми негізде зерттеу, олардың қолжазбаларын сұрыптап өңдеу баспаға ұсыну, тұтынған заттарын музей қорына жинастырып көрме залдарына қою және олардың еңбектерін елге насихаттау жұмыстарын атқарады.</w:t>
      </w:r>
    </w:p>
    <w:p w:rsidR="00985D05" w:rsidRPr="00806AAC" w:rsidRDefault="00985D05" w:rsidP="00806AAC">
      <w:pPr>
        <w:pStyle w:val="a4"/>
        <w:spacing w:before="0" w:beforeAutospacing="0" w:after="0" w:afterAutospacing="0"/>
        <w:ind w:firstLine="567"/>
        <w:jc w:val="both"/>
        <w:rPr>
          <w:lang w:val="kk-KZ"/>
        </w:rPr>
      </w:pPr>
      <w:r w:rsidRPr="00806AAC">
        <w:rPr>
          <w:lang w:val="kk-KZ"/>
        </w:rPr>
        <w:t>1991 жылы ашылған көне заманнан бүгінге дейінгі қазақ фольклоры мен әдебиеті және өнерін зерттейтін әдебиет және  өнер ғылыми –зерттеу бөлімінің ашылды.</w:t>
      </w:r>
      <w:r w:rsidRPr="00806AAC">
        <w:rPr>
          <w:lang w:val="kk-KZ"/>
        </w:rPr>
        <w:tab/>
        <w:t xml:space="preserve">Республикасының саяси-тарихи, рухани және заттық мәдениетіне байланысты барлық қолжазбалар,сирек кітаптар, басылымдарды, заттай жәдігерлерді жинақтап түркі өркениетінің гүлдену дәуірінің негізін қалаған Отырардағы рухани мәдениеттің дәстүрін қайта жаңғырту. Бөлім қызметкерлері ұзақ жылдар ішінде Қазақ КСР Мәдениет министрлігінің 1985 жылғы 12 наурыздағы және Мәдениет министрлігінің 1992 ж. 25 қарашадағы толықтырулармен бекіткен тақырыптық-экспозициялық жоспары бойынша («Қазақ жеріндегі ежелгі жазба ескерткіштер мен ойшылдар және көне түркі әдебиеті», «Ислам дәуіріндегі әдебиет (ҮІІІ-ХІІ ғ.ғ.)», «Алтын-Орда –Қыпшақ дәуіріндегі әдебиет», «Қазақ хандығы тұсындағы әдебиет пен өнер», «Қазақ халқының ауыз әдебиеті», «Қазақ хандығы тұсындағы әдебиет пен өнер», «Қаратау, Қазығұрт атырабы мен Сыр бойы өңірінің әдебиеті мен өнері», т.б.), күй атасы Қорқыттың, Әл-Фарабидің (870-950ж.ж.), Қ.А. Ясауидің, (1103-1116ж.ж.), Ахмет Иугінекидің (ХІІ-ХІІІ ғ.ғ), жырау Ақтамберді Сарыұлының (1675-1768) және т.б. </w:t>
      </w:r>
    </w:p>
    <w:p w:rsidR="00985D05" w:rsidRPr="00806AAC" w:rsidRDefault="00985D05" w:rsidP="00806AAC">
      <w:pPr>
        <w:pStyle w:val="a4"/>
        <w:spacing w:before="0" w:beforeAutospacing="0" w:after="0" w:afterAutospacing="0"/>
        <w:ind w:firstLine="567"/>
        <w:jc w:val="both"/>
        <w:rPr>
          <w:lang w:val="kk-KZ"/>
        </w:rPr>
      </w:pPr>
      <w:r w:rsidRPr="00806AAC">
        <w:rPr>
          <w:lang w:val="kk-KZ"/>
        </w:rPr>
        <w:t xml:space="preserve">Сонымен қатар Сыр бойы мен Қаратау атырабындағы ғалымдардың ақын-жазушылардың, өнер қайраткерлерінің Майлықожа Сұлтанқожаұлы, Айтбай Белгібайұлы, Сәдуақас Жақашұлы, Құлыншақ Кемелұлы, Мырзабек Байжанұлы, Ергөбек Құттыбайұлы, Елеусіз Байырбекұлы, Балтабай Тебейұлы,  Өзбекәлі Жәнібеков, Кемел Ақышев, Айнабек Нысанов, Құлжабай Төлеуов, Зияш Қалауова, Манап Көкенов, Көпбай Омаров, Керімбай Жұматаев, Омарбай Малқаров, Байқожа Баязитов, Тәушен Әбуова, Қаныбек Сарыбаев, Өмірбай Сәуірбаев, Мұхтар Шаханов, Әселхан Қалыбекова, Ханбибі Есенқараева, т.б. </w:t>
      </w:r>
      <w:r w:rsidRPr="00806AAC">
        <w:rPr>
          <w:lang w:val="kk-KZ"/>
        </w:rPr>
        <w:lastRenderedPageBreak/>
        <w:t>ақын, жазушылардың шығармаларын, фольклор мұраларын, Шәмші Қалдаяқовтың ән мұрасын, өнер иелерінің өзі отбасы тұтынған заттық-тұрмыстық мәдениет ескерткіштерін басқа да археологиялық, этнографиялық жәдігерлерді, ислам құндылықтарын жинақтап, сақтап, монографиялық тұрғыдан зерттеп, ғылыми танымдық мәні зор экспозиция мен көрмелер, кездесулер мен мәдени форумдар, ғылыми-баспа жұмыстары аясында көрермендердің  патриоттық асқақ сезім құлшынысын оятты.</w:t>
      </w:r>
    </w:p>
    <w:p w:rsidR="00985D05" w:rsidRPr="00806AAC" w:rsidRDefault="00985D05" w:rsidP="00806AAC">
      <w:pPr>
        <w:pStyle w:val="a4"/>
        <w:spacing w:before="0" w:beforeAutospacing="0" w:after="0" w:afterAutospacing="0"/>
        <w:ind w:firstLine="567"/>
        <w:jc w:val="both"/>
        <w:rPr>
          <w:lang w:val="kk-KZ"/>
        </w:rPr>
      </w:pPr>
      <w:r w:rsidRPr="00806AAC">
        <w:rPr>
          <w:b/>
          <w:lang w:val="kk-KZ"/>
        </w:rPr>
        <w:t>Отырар мемлекеттік археологиялық қорық-музейінің зерттеу жұмыстары</w:t>
      </w:r>
      <w:r w:rsidRPr="00806AAC">
        <w:rPr>
          <w:lang w:val="kk-KZ"/>
        </w:rPr>
        <w:t>. Қорық-музей республика көлемінде археологиялық жәдігерлерді зерттеу, археологиялық барлау, қазба жұмыстарын және реставрация және консервациялау жұмысын  жүргізеді. 1980 жылы Шымкент облыстық кеңесі атқару комитетінің №66 қарарымен музей қарамағында Отырар ауданы бойынша 29 археологиялық ескерткіш және олардың 500 га қорғау аймағы және Түркістан ауданы бойынша 30-дан астам археологиялық, архитектуралық (ол кезде Түркістан жеріндегі ескерткіштердің сақталуына Отырар музейі жауап беретін) ескерткіштер бекітіліп берілді. Ал 1982 жылы ҚазКСР Министрлер Кеңесінің №38 шешімімен Отырар, Оқсыз археологиялық ескерткіші, Арыстанбаб кесенесі Республикалық дәрежедегі ескерткіш болып бекітілсе, 1993 жылдың 29 қарашасында Отырар ауданы әкімінің №325 шешімімен Отырар өңірінің ескерткіштеріне жаңа жерді тұрақты пайдалануға құқық беретін мемлекеттік акт алынып, ескерткіштердің қорықтық картасы сызылды. Аудандағы барлық бұрыннан белгілі болып келген ескерткіштермен қатар, бірнеше жаңа ескерткіштер де тізімге алынып, олардың жерді тұрақты пайдаланатын аймағы және қорғау аймақтарының картасы жасалды. Мемлекеттік актіде барлығы 110 тарихи ескерткіш көрсетіліп, оның 63-не мемлекеттік акт алынды. Олардың қорғау аймағы 11546,78 га болып ұлғайды. Музей қорында ертедегі тарихымыз бен  мәдениетімізді, тұрмыс-салтымызды жеткізетін  жәдігерлер сақтаулы.</w:t>
      </w:r>
    </w:p>
    <w:p w:rsidR="00985D05" w:rsidRPr="00806AAC" w:rsidRDefault="00985D05" w:rsidP="00806AAC">
      <w:pPr>
        <w:pStyle w:val="a4"/>
        <w:spacing w:before="0" w:beforeAutospacing="0" w:after="0" w:afterAutospacing="0"/>
        <w:ind w:firstLine="567"/>
        <w:jc w:val="both"/>
        <w:rPr>
          <w:lang w:val="kk-KZ"/>
        </w:rPr>
      </w:pPr>
      <w:r w:rsidRPr="00806AAC">
        <w:rPr>
          <w:lang w:val="kk-KZ"/>
        </w:rPr>
        <w:t xml:space="preserve"> Қорық-музей қызметкерлері, музей құрылған алғашқы жылдардан бері Алматы қаласындағы Ә.Марғұлан атындағы Археология институтымен бірлесе Отырар өңірінің археологиялық ескерткіштерін зерттеу жұмыстарына тұрақты қатысуда. 1989 жылы музей Мыңшұңқыр шеберханасына дербес қазба жұмысын жүргізді, бұл жұмыс Қоңыртөбе шыны өндірісінде, Көкмардан шеберханасында, Отырар шахрис</w:t>
      </w:r>
      <w:r w:rsidRPr="00806AAC">
        <w:rPr>
          <w:lang w:val="kk-KZ"/>
        </w:rPr>
        <w:softHyphen/>
        <w:t>танындағы ХІV-ХV ғ.ғ. сарайында жалғасын тапты.Музей қызметкерлері Отырар өңірінің бұрын-соңды белгісіз боп келген тарихи-мәдени мұраларын тауып, зерттеу жұмыстарын 2002-2003 жылы алғаш рет қоғамдық негізде, 2004 жылдың күзінен арнайы археологиялық барлау экспедициясы негізінде жалғастырып келеді. Археологиялық барлау жұмыстарының нәтижесінде алпыстан астам жаңа ескерткіштерді анықтап, жоба-сызбасын сызып, суретке түсіріп, ғылыми құжатын жасады. Бұрынғы еңбектерде төрткүл типтес қорған қамалдар, көп құдықты кәріз суландыру жүйелері, тас бетіне ойып жазған жазу мен таңба белгілер, алғашқы адамдар тұрағы болған үңгірлер, тастан үйілген обалар, тастарды төрт бұрышты етіп қалаған зираттар, тасқа ойып жасаған тоғыз құмалақ тақтасы, ежелгі жануарлардың тасқа айналған сүйектері сияқты ескерткіштер жайлы мағлұматтар жоқ болатын. Жаңа ескерткіштердің ашылуы өлке тарихына тың жаңалықтар қосып, жаңа пікірлер қалыптасуда. Енді Отырар өңірінің ескерткіштерін жаңа бағытта қайта талдап, зерделеу және оларды бүлінуден сақтау қажеттілігі туындады.</w:t>
      </w:r>
    </w:p>
    <w:p w:rsidR="00985D05" w:rsidRPr="00806AAC" w:rsidRDefault="00985D05" w:rsidP="00806AAC">
      <w:pPr>
        <w:spacing w:after="0" w:line="240" w:lineRule="auto"/>
        <w:ind w:firstLine="567"/>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2001-2004ж.ж. ЮНЕСКО-ның Қазақстан-Жапония мемлекеттері шеңберінде «Ежелгі Отырарды қорғау және сақтау» деген халықаралық жобаны жүзеге асыруда қорық музейдің қызметкерлері белсене араласты. Мешіт, монша, құмыра жасайтын шеберханалар, қала қабырғаларын бұзылудан қорғанып, ерекше күтімге алынды. Археологтар мен қаланы жаңғыртушы мамандардың болжамы бойынша, Отырар ортағасырлық мұражайға айналып, Қазақстанның Помпейі болуы тиіс деген шешімге келді.</w:t>
      </w:r>
    </w:p>
    <w:p w:rsidR="00985D05" w:rsidRPr="00806AAC" w:rsidRDefault="00985D05" w:rsidP="00806AAC">
      <w:pPr>
        <w:pStyle w:val="a4"/>
        <w:spacing w:before="0" w:beforeAutospacing="0" w:after="0" w:afterAutospacing="0"/>
        <w:ind w:firstLine="567"/>
        <w:jc w:val="both"/>
        <w:rPr>
          <w:iCs/>
          <w:lang w:val="kk-KZ"/>
        </w:rPr>
      </w:pPr>
      <w:r w:rsidRPr="00806AAC">
        <w:rPr>
          <w:lang w:val="kk-KZ"/>
        </w:rPr>
        <w:t>Ұлы Жібек жолының күре тамырында орналасқан Отырар өлкесінің тарихи-мәдени мұралары Қазақстанның ортағасырлық тарихын танып-білуде маңызы зор.</w:t>
      </w:r>
      <w:r w:rsidRPr="00806AAC">
        <w:rPr>
          <w:iCs/>
          <w:lang w:val="kk-KZ"/>
        </w:rPr>
        <w:t>Отырардағы алғашқы археологиялық қазба жұмыстарына 1905 жылы Черкасов басшылық етті.1958-</w:t>
      </w:r>
      <w:r w:rsidRPr="00806AAC">
        <w:rPr>
          <w:iCs/>
          <w:lang w:val="kk-KZ"/>
        </w:rPr>
        <w:lastRenderedPageBreak/>
        <w:t xml:space="preserve">1969 жылдада Қ.Ақышев бастаған топта К.Байпақов,С.Жолдасбаев,т.б.болды, Отырарды топографиялық жобаға түсірді.1971 жылы Оңтүстік Қазақстан кешенді экспидициясы да жұмыс жүргізді. </w:t>
      </w:r>
      <w:r w:rsidRPr="00884E31">
        <w:rPr>
          <w:iCs/>
          <w:lang w:val="kk-KZ"/>
        </w:rPr>
        <w:t>«Мәдени мұра» бағдарламасына аясында Отырарды және алқаптағы басқа да ескерткіштерді</w:t>
      </w:r>
      <w:r w:rsidRPr="00806AAC">
        <w:rPr>
          <w:iCs/>
          <w:lang w:val="kk-KZ"/>
        </w:rPr>
        <w:t xml:space="preserve"> ашық аспан астындағы Мұражайға ішкі және халықаралық туризм орталығына айналдыру жұмыстары  қарқынды жүргізілуде.</w:t>
      </w:r>
    </w:p>
    <w:p w:rsidR="00985D05" w:rsidRPr="00806AAC" w:rsidRDefault="00985D05" w:rsidP="00806AAC">
      <w:pPr>
        <w:pStyle w:val="a4"/>
        <w:spacing w:before="0" w:beforeAutospacing="0" w:after="0" w:afterAutospacing="0"/>
        <w:ind w:firstLine="567"/>
        <w:jc w:val="both"/>
        <w:rPr>
          <w:lang w:val="kk-KZ"/>
        </w:rPr>
      </w:pPr>
      <w:r w:rsidRPr="00806AAC">
        <w:rPr>
          <w:lang w:val="kk-KZ"/>
        </w:rPr>
        <w:t>2005 жылдан  Отырар қаласының орнында аршылған тарихи орындарды қайта қалпына келтіру жұмыстары нәтижесінде ХІV-ХV ғ.ғ. моншасы мен қолөнершілер шеберханасының  төбесі жабылды. Отырар өңірінің  тарихын, этнографиясын наси</w:t>
      </w:r>
      <w:r w:rsidRPr="00806AAC">
        <w:rPr>
          <w:lang w:val="kk-KZ"/>
        </w:rPr>
        <w:softHyphen/>
        <w:t>хаттау мен  ескерткіштерді қорғауда, музейдегі жәдігерлерді елге танытуда түрлі газет-журнал беттерінде көптеген  ғылыми-танымдық, ғылыми мақала</w:t>
      </w:r>
      <w:r w:rsidRPr="00806AAC">
        <w:rPr>
          <w:lang w:val="kk-KZ"/>
        </w:rPr>
        <w:softHyphen/>
        <w:t>лары, ғылыми кітап, альбом, жинақтары, энциклопедиялық кітаптар жарық көрді. Археолог-ғалым Н.Алдабергенов академик К.Байпақовпен бірлесе жазған «Отырар алқабы» атты кітап альбомы және профессор У. Шәлекеновпен бірлесе жазған «Ақтөбе» кітап альбомы Түркияның Анкара қаласындағы баспадан шығарылды. Музейдің бөлім меңгерушісі А.Жұмашев пен қоғам қайраткері Қ.Айтахановтың «Таушен», «Отырар жәдігері», Исабеков З., Е.Есжан, С.Ах</w:t>
      </w:r>
      <w:r w:rsidRPr="00806AAC">
        <w:rPr>
          <w:lang w:val="kk-KZ"/>
        </w:rPr>
        <w:softHyphen/>
        <w:t xml:space="preserve">меттің «Отырар ескерткіштері» атты кітаптары және К.Байпақов, Д.Воякин, С. Ақылбектер       </w:t>
      </w:r>
      <w:r w:rsidRPr="00806AAC">
        <w:rPr>
          <w:lang w:val="kk-KZ"/>
        </w:rPr>
        <w:softHyphen/>
        <w:t>дің «Көкмардан» альбом кітабы және Отырар ауданының тарихи-мәдени ескерткіштер жинағы жарыққа шықты. Сондай-ақ  Е.Шоқай, С.Алдабергенов, Н.Әмзе«Отырар мемлекеттік археологиялық қорық-музейі» және «Ескерткіштер» календарын», Н.Алдабергенов, С.Ахмет,Е.Есжан «Отырардың алтын қазынасы » атты буклеттер мен плакат карталары жарық көрді. Музейдің мақсаты тарихи мұраларымызды сақтау, жинақтау, зерттеу және жәдігерлерді халыққа насихаттау болып табылады. Қорық музей коллекцияларының жүйесі және зерттелуі осындағы әр бөлімде сақталған музейлік жәдігерлердің ерекшелігі мен оның тарихи дерек ретіндегі маңыздылығына тікелей байланысты. Бөлім ерекшеліктеріне байланысты Отырар мемлекеттік археологиялық қорық музейі қызметкерлері музей коллекцияларын толықтырып, оларды жинау, реттеу, жүйелеу, қайта қалпына келтіру, экспозиция құру және халқымыздың  тарихы мен мәдениетінен  мол мағұлмат беретін, әрі оны дәріптеуде ерекше болып табылады.</w:t>
      </w:r>
    </w:p>
    <w:p w:rsidR="00985D05" w:rsidRPr="00806AAC" w:rsidRDefault="00985D05" w:rsidP="00806AAC">
      <w:pPr>
        <w:spacing w:after="0" w:line="240" w:lineRule="auto"/>
        <w:ind w:firstLine="567"/>
        <w:jc w:val="both"/>
        <w:rPr>
          <w:rFonts w:ascii="Times New Roman" w:hAnsi="Times New Roman" w:cs="Times New Roman"/>
          <w:noProof/>
          <w:color w:val="000000"/>
          <w:sz w:val="24"/>
          <w:szCs w:val="24"/>
          <w:lang w:val="kk-KZ"/>
        </w:rPr>
      </w:pPr>
      <w:r w:rsidRPr="00806AAC">
        <w:rPr>
          <w:rFonts w:ascii="Times New Roman" w:hAnsi="Times New Roman" w:cs="Times New Roman"/>
          <w:b/>
          <w:noProof/>
          <w:color w:val="000000"/>
          <w:sz w:val="24"/>
          <w:szCs w:val="24"/>
          <w:lang w:val="kk-KZ"/>
        </w:rPr>
        <w:t>Қорық музейдің әлеуметтік қызметі</w:t>
      </w:r>
      <w:r w:rsidRPr="00806AAC">
        <w:rPr>
          <w:rFonts w:ascii="Times New Roman" w:hAnsi="Times New Roman" w:cs="Times New Roman"/>
          <w:noProof/>
          <w:color w:val="000000"/>
          <w:sz w:val="24"/>
          <w:szCs w:val="24"/>
          <w:lang w:val="kk-KZ"/>
        </w:rPr>
        <w:t>.</w:t>
      </w:r>
      <w:r w:rsidRPr="00806AAC">
        <w:rPr>
          <w:rFonts w:ascii="Times New Roman" w:hAnsi="Times New Roman" w:cs="Times New Roman"/>
          <w:b/>
          <w:noProof/>
          <w:color w:val="000000"/>
          <w:sz w:val="24"/>
          <w:szCs w:val="24"/>
          <w:lang w:val="kk-KZ"/>
        </w:rPr>
        <w:t xml:space="preserve"> </w:t>
      </w:r>
      <w:r w:rsidRPr="00806AAC">
        <w:rPr>
          <w:rFonts w:ascii="Times New Roman" w:hAnsi="Times New Roman" w:cs="Times New Roman"/>
          <w:noProof/>
          <w:color w:val="000000"/>
          <w:sz w:val="24"/>
          <w:szCs w:val="24"/>
          <w:lang w:val="kk-KZ"/>
        </w:rPr>
        <w:t>Бүгінгі таңда музей ісіндегі жаңалықтардың бірі музейлік педагогиканың қолданысқа ендірілуі.Тәуелсіз мемлекетіміздің өсіп-өркендеуі, қаупсіздігі, әлеуметтік-экономикалық жағдайынң артуы және оларды жүзеге асырудың аса маңызды құралы білім саласы. Отыра мемлекеттік археологиялық қорық-музейі бұл салада өзінің міндетін толыққанды атқарып келе жатқан ғылыми мекеме. Танымдық тәрбиелік маңызы зор музейлер өткеннен ақпарат жеткізуші ғана емес, ақпаратты заттай деректер арқылы насихаттайтын, сол тарихи кезең жөнінде түсінік қалыптастыратын мәдени мекеме. Сондықтан музейдің басқада мәдени-ағарту және ғылыми мекемелер қатарында алатын орны ерекше. Музейдің қалыптасуы мен дамуы ағартушылық, тәрбиелік, ғылыми-зерттеушілік жинаушылық, қор жабдықтау, сақтау және қорғау жұмысын зерттей отырып, қоғам дамуының әр кезеңінде өзгеріп отыратынын байқаймыз.музейдің мәдени ағарту жұмысының түрлеріне экспозиция ұйымдастыру, әр түрлі бағыттағы экскурциялар (шолу, тақырыптық, арнайы тапсырыстық, экскурсия-дәрістер, әңгімелесу, кеңестер) жылжымалы көрмелер жатады.</w:t>
      </w:r>
    </w:p>
    <w:p w:rsidR="00985D05" w:rsidRPr="00806AAC" w:rsidRDefault="00985D05" w:rsidP="00806AAC">
      <w:pPr>
        <w:spacing w:after="0" w:line="240" w:lineRule="auto"/>
        <w:ind w:firstLine="567"/>
        <w:jc w:val="both"/>
        <w:rPr>
          <w:rFonts w:ascii="Times New Roman" w:eastAsia="Times New Roman" w:hAnsi="Times New Roman" w:cs="Times New Roman"/>
          <w:sz w:val="24"/>
          <w:szCs w:val="24"/>
          <w:lang w:val="kk-KZ"/>
        </w:rPr>
      </w:pPr>
      <w:r w:rsidRPr="00806AAC">
        <w:rPr>
          <w:rFonts w:ascii="Times New Roman" w:hAnsi="Times New Roman" w:cs="Times New Roman"/>
          <w:noProof/>
          <w:color w:val="000000"/>
          <w:sz w:val="24"/>
          <w:szCs w:val="24"/>
          <w:lang w:val="kk-KZ"/>
        </w:rPr>
        <w:t xml:space="preserve">   Экспозициялардың сәулеттік-көркемдік шешімі, әртүрлі бояу түстерді қолдану, көркем, деректі фотоқұжаттарды шебер пайдалану экспозицияға үлкен эмоционалдық әсер береді. Экспозиция заттарында түр-түсі, көлемі, сипаты аттрактивті және экспрессивті жағынан бір-бірінен алшақ заттар болса көрермен назарын өзіне аудару экскурсия жүргізушіге қиынға түсетіндіктен, экспозицияны ұйымдастырғанда белгілі талаптарға мән беру керектігі мұнда қойылған экспозицияда жақсы ескерілген.Музей жалпы материалдық және рухани мәдениет ескерткіштерін жинастырып, зерттеп солардың жиынтығы негізінде алдына қойған міндеттерін жүзеге асырады. Қорық музейде сақталатын ескерткіштер белгілі бір ғылым саласында зерттеу жұмыстарын жүргізуде, адамның ой-өрісі мен өмірлік көзқарасын, өткенге деген сый құрметін қалыптасуына </w:t>
      </w:r>
      <w:r w:rsidRPr="00806AAC">
        <w:rPr>
          <w:rFonts w:ascii="Times New Roman" w:hAnsi="Times New Roman" w:cs="Times New Roman"/>
          <w:noProof/>
          <w:color w:val="000000"/>
          <w:sz w:val="24"/>
          <w:szCs w:val="24"/>
          <w:lang w:val="kk-KZ"/>
        </w:rPr>
        <w:lastRenderedPageBreak/>
        <w:t xml:space="preserve">тигізер әсері мол. Сондықтан, музейдің басқада мәдени-ағарту, тірбиелік және ғылыми мекемелер қатарында алатын өзіндік орны ерекше. </w:t>
      </w:r>
      <w:r w:rsidRPr="00806AAC">
        <w:rPr>
          <w:rFonts w:ascii="Times New Roman" w:eastAsia="Times New Roman" w:hAnsi="Times New Roman" w:cs="Times New Roman"/>
          <w:sz w:val="24"/>
          <w:szCs w:val="24"/>
          <w:lang w:val="kk-KZ"/>
        </w:rPr>
        <w:t xml:space="preserve">Көне тарих пен бүгінімізді жадымызға сақтап отыратын, көп салалы жәдігерлердің иесі музейлердің өзіндік тарихы мен тағдыры бар. Бұл киелі де қасиетті орын алғашқыда өнер туындыларын сақтайтын қазыналық қор ретінде қалыптасып, уақыт өте келе әдістемелік қызметі жетілген көп салалы ғылыми зерттеу мекемесіне дейінгі дәрежеге көтерілді. Көне жәдігерлер қоймасы туралы көрнекті әдебиетші, ғалым Қ.Ергөбек «Түркістан жинағы» атты кітабында: «Музей-тарих, музей-шежіре. Музей-білім-ғылым. Сан-салалы өнер мен ғылым қоспасы- мұражай. Мәдениетті елдерде әрбір музейдің тарихы жазылып хатталады. Тіпті әрбір музейдің кезеңімен алмасып, жаңарып тұрар-экспозициясының тарихы шежіреленеді» деген, болатын. Жалпы, музей еліміздің кірер есігі,қара шаңырағы болса, сондай қара шаңырақ музейлердің бірі Отырар мемлекеттік археологиялық қорық-музейі. Көне жәдігерлер мекені саналатын - археологиялық қорық-музейінің босағасынан аттаған қарапайым адамнан, мемлекет басшылары мен шетелдік қонақтар қазақтың бай құнарлы мәдениеті жөнінде түсінік алады. Қорық музей ғылыми зерттеу мекемесі, өйткені мұнда атқарылатын жұмыстардың басым көпшілігі ғылыми-зерттеу еңбектерінің түрлі көрністері болып табылады. і Қорық музей қорының басты байлығы ондағы жәдігерлері,онсыз музей ашылмайды. Ұлт тарихын насихаттауда этнографиялық жәдігерлердің алатын орны ерекше. Этнографиялық жәдігерлер халқымыздың салт дәстүрлерінен, әдет ғұрыптарынан, тыныс тіршілігінен, мәдениетінен, мол мағлұмат береді. </w:t>
      </w:r>
    </w:p>
    <w:p w:rsidR="00985D05" w:rsidRPr="00806AAC" w:rsidRDefault="00985D05" w:rsidP="00806AAC">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sz w:val="24"/>
          <w:szCs w:val="24"/>
          <w:lang w:val="kk-KZ"/>
        </w:rPr>
        <w:tab/>
      </w:r>
      <w:r w:rsidRPr="00806AAC">
        <w:rPr>
          <w:rFonts w:ascii="Times New Roman" w:eastAsia="Times New Roman" w:hAnsi="Times New Roman" w:cs="Times New Roman"/>
          <w:sz w:val="24"/>
          <w:szCs w:val="24"/>
          <w:lang w:val="kk-KZ"/>
        </w:rPr>
        <w:t xml:space="preserve">Музей бүгінгі таңда жас ұрпаққа құнды мұралар мен тарихи ескерткіштер арқылы тәрбие мен білім беретін және ғылыми зерттеу  жұмыстарды атқарады. </w:t>
      </w:r>
      <w:r w:rsidRPr="00806AAC">
        <w:rPr>
          <w:rFonts w:ascii="Times New Roman" w:hAnsi="Times New Roman" w:cs="Times New Roman"/>
          <w:sz w:val="24"/>
          <w:szCs w:val="24"/>
          <w:lang w:val="kk-KZ"/>
        </w:rPr>
        <w:t xml:space="preserve">Отырар мемлекеттік археологиялық қорық-музейі өзінің педагогикалық және әлеуметтік қызметінде ұлттың ұлылығын ұлықтаушы, халқының баға жетпес материалдық, рухани байлығын жинақтаушы әрі насихаттаушы, сол арқылы Қазақстан азаматтарының бойына отансүйгіштікті, петриоттық сезімді ұялатушы мәдени мекеме.  </w:t>
      </w:r>
    </w:p>
    <w:p w:rsidR="00806AAC" w:rsidRDefault="00806AAC" w:rsidP="00806AAC">
      <w:pPr>
        <w:spacing w:after="0" w:line="240" w:lineRule="auto"/>
        <w:rPr>
          <w:rFonts w:ascii="Times New Roman" w:hAnsi="Times New Roman" w:cs="Times New Roman"/>
          <w:sz w:val="24"/>
          <w:szCs w:val="24"/>
          <w:lang w:val="kk-KZ"/>
        </w:rPr>
      </w:pPr>
      <w:r w:rsidRPr="00806AAC">
        <w:rPr>
          <w:rFonts w:ascii="Times New Roman" w:eastAsia="Times New Roman" w:hAnsi="Times New Roman" w:cs="Times New Roman"/>
          <w:sz w:val="24"/>
          <w:szCs w:val="24"/>
          <w:lang w:val="kk-KZ"/>
        </w:rPr>
        <w:t> </w:t>
      </w:r>
      <w:r w:rsidRPr="00806AAC">
        <w:rPr>
          <w:rFonts w:ascii="Times New Roman" w:hAnsi="Times New Roman" w:cs="Times New Roman"/>
          <w:sz w:val="24"/>
          <w:szCs w:val="24"/>
          <w:lang w:val="kk-KZ"/>
        </w:rPr>
        <w:t xml:space="preserve"> </w:t>
      </w:r>
    </w:p>
    <w:p w:rsidR="001566B0" w:rsidRDefault="001566B0" w:rsidP="001566B0">
      <w:pPr>
        <w:spacing w:after="0" w:line="240" w:lineRule="auto"/>
        <w:jc w:val="both"/>
        <w:rPr>
          <w:rFonts w:ascii="Times New Roman" w:hAnsi="Times New Roman" w:cs="Times New Roman"/>
          <w:sz w:val="24"/>
          <w:szCs w:val="24"/>
          <w:lang w:val="kk-KZ"/>
        </w:rPr>
      </w:pPr>
      <w:r w:rsidRPr="00806AAC">
        <w:rPr>
          <w:rFonts w:ascii="Times New Roman" w:hAnsi="Times New Roman" w:cs="Times New Roman"/>
          <w:b/>
          <w:sz w:val="24"/>
          <w:szCs w:val="24"/>
          <w:lang w:val="kk-KZ"/>
        </w:rPr>
        <w:t>Тақырыптың мазмұнын бекіту үшін қойылатын сұрақтар</w:t>
      </w:r>
      <w:r w:rsidRPr="00806AAC">
        <w:rPr>
          <w:rFonts w:ascii="Times New Roman" w:hAnsi="Times New Roman" w:cs="Times New Roman"/>
          <w:sz w:val="24"/>
          <w:szCs w:val="24"/>
          <w:lang w:val="kk-KZ"/>
        </w:rPr>
        <w:t xml:space="preserve">: </w:t>
      </w:r>
    </w:p>
    <w:p w:rsidR="001566B0" w:rsidRPr="001566B0" w:rsidRDefault="001566B0" w:rsidP="001566B0">
      <w:pPr>
        <w:pStyle w:val="a5"/>
        <w:numPr>
          <w:ilvl w:val="0"/>
          <w:numId w:val="12"/>
        </w:numPr>
        <w:spacing w:after="0" w:line="240" w:lineRule="auto"/>
        <w:rPr>
          <w:rFonts w:ascii="Times New Roman" w:hAnsi="Times New Roman"/>
          <w:sz w:val="24"/>
          <w:szCs w:val="24"/>
          <w:lang w:val="kk-KZ"/>
        </w:rPr>
      </w:pPr>
      <w:r w:rsidRPr="001566B0">
        <w:rPr>
          <w:rFonts w:ascii="Times New Roman" w:hAnsi="Times New Roman"/>
          <w:sz w:val="24"/>
          <w:szCs w:val="24"/>
          <w:lang w:val="kk-KZ"/>
        </w:rPr>
        <w:t>Әзірет-Сұлтан мемлекеттік тарихи-мәдени қорық музейінің қалыптасу тарихындағы музей басшыларының үлесіне сараптама жасаңыз</w:t>
      </w:r>
    </w:p>
    <w:p w:rsidR="001566B0" w:rsidRPr="001566B0" w:rsidRDefault="001566B0" w:rsidP="001566B0">
      <w:pPr>
        <w:pStyle w:val="a5"/>
        <w:numPr>
          <w:ilvl w:val="0"/>
          <w:numId w:val="12"/>
        </w:numPr>
        <w:spacing w:after="0" w:line="240" w:lineRule="auto"/>
        <w:rPr>
          <w:rFonts w:ascii="Times New Roman" w:hAnsi="Times New Roman"/>
          <w:sz w:val="24"/>
          <w:szCs w:val="24"/>
          <w:lang w:val="kk-KZ"/>
        </w:rPr>
      </w:pPr>
      <w:r w:rsidRPr="001566B0">
        <w:rPr>
          <w:rFonts w:ascii="Times New Roman" w:hAnsi="Times New Roman"/>
          <w:sz w:val="24"/>
          <w:szCs w:val="24"/>
          <w:lang w:val="kk-KZ"/>
        </w:rPr>
        <w:t>Әзірет-Сұлтан мемлекеттік тарихи-мәдени қорық музейінің  экспозиция залдарына түсінік беріңіз</w:t>
      </w:r>
    </w:p>
    <w:p w:rsidR="001566B0" w:rsidRPr="001566B0" w:rsidRDefault="001566B0" w:rsidP="001566B0">
      <w:pPr>
        <w:pStyle w:val="a5"/>
        <w:numPr>
          <w:ilvl w:val="0"/>
          <w:numId w:val="12"/>
        </w:numPr>
        <w:spacing w:after="0" w:line="240" w:lineRule="auto"/>
        <w:rPr>
          <w:rFonts w:ascii="Times New Roman" w:hAnsi="Times New Roman"/>
          <w:sz w:val="24"/>
          <w:szCs w:val="24"/>
          <w:lang w:val="kk-KZ"/>
        </w:rPr>
      </w:pPr>
      <w:r w:rsidRPr="001566B0">
        <w:rPr>
          <w:rFonts w:ascii="Times New Roman" w:eastAsia="Times New Roman" w:hAnsi="Times New Roman"/>
          <w:kern w:val="36"/>
          <w:sz w:val="24"/>
          <w:szCs w:val="24"/>
          <w:lang w:val="kk-KZ"/>
        </w:rPr>
        <w:t xml:space="preserve">Археология </w:t>
      </w:r>
      <w:r w:rsidRPr="001566B0">
        <w:rPr>
          <w:rFonts w:ascii="Times New Roman" w:hAnsi="Times New Roman"/>
          <w:kern w:val="36"/>
          <w:sz w:val="24"/>
          <w:szCs w:val="24"/>
          <w:lang w:val="kk-KZ"/>
        </w:rPr>
        <w:t>залы экспозициясының ерекшелігіне түсінік беріңіз</w:t>
      </w:r>
    </w:p>
    <w:p w:rsidR="001566B0" w:rsidRPr="001566B0" w:rsidRDefault="001566B0" w:rsidP="001566B0">
      <w:pPr>
        <w:pStyle w:val="a5"/>
        <w:numPr>
          <w:ilvl w:val="0"/>
          <w:numId w:val="12"/>
        </w:numPr>
        <w:spacing w:after="0" w:line="240" w:lineRule="auto"/>
        <w:rPr>
          <w:rFonts w:ascii="Times New Roman" w:eastAsia="Times New Roman" w:hAnsi="Times New Roman"/>
          <w:sz w:val="24"/>
          <w:szCs w:val="24"/>
          <w:lang w:val="kk-KZ"/>
        </w:rPr>
      </w:pPr>
      <w:r w:rsidRPr="001566B0">
        <w:rPr>
          <w:rFonts w:ascii="Times New Roman" w:eastAsia="Times New Roman" w:hAnsi="Times New Roman"/>
          <w:kern w:val="36"/>
          <w:sz w:val="24"/>
          <w:szCs w:val="24"/>
          <w:lang w:val="kk-KZ"/>
        </w:rPr>
        <w:t xml:space="preserve">Тарихи – мәдени қорық музейінің </w:t>
      </w:r>
      <w:r w:rsidRPr="001566B0">
        <w:rPr>
          <w:rFonts w:ascii="Times New Roman" w:eastAsia="Times New Roman" w:hAnsi="Times New Roman"/>
          <w:sz w:val="24"/>
          <w:szCs w:val="24"/>
          <w:lang w:val="kk-KZ"/>
        </w:rPr>
        <w:t xml:space="preserve">Ғылыми кітапхана құрылымдық бөлімі  </w:t>
      </w:r>
    </w:p>
    <w:p w:rsidR="001566B0" w:rsidRPr="00806AAC" w:rsidRDefault="001566B0" w:rsidP="001566B0">
      <w:pPr>
        <w:pStyle w:val="a4"/>
        <w:numPr>
          <w:ilvl w:val="0"/>
          <w:numId w:val="12"/>
        </w:numPr>
        <w:spacing w:before="0" w:beforeAutospacing="0" w:after="0" w:afterAutospacing="0"/>
        <w:rPr>
          <w:lang w:val="kk-KZ"/>
        </w:rPr>
      </w:pPr>
      <w:r w:rsidRPr="00806AAC">
        <w:rPr>
          <w:lang w:val="kk-KZ"/>
        </w:rPr>
        <w:t>Отырар мемлекеттік археологиялық қорық музейінің алғашқы жәдігерлерінің  жиналуы жайлы баяндаңыз?</w:t>
      </w:r>
    </w:p>
    <w:p w:rsidR="001566B0" w:rsidRPr="001566B0" w:rsidRDefault="001566B0" w:rsidP="001566B0">
      <w:pPr>
        <w:pStyle w:val="a5"/>
        <w:numPr>
          <w:ilvl w:val="0"/>
          <w:numId w:val="12"/>
        </w:numPr>
        <w:spacing w:after="0" w:line="240" w:lineRule="auto"/>
        <w:jc w:val="both"/>
        <w:rPr>
          <w:rFonts w:ascii="Times New Roman" w:hAnsi="Times New Roman"/>
          <w:sz w:val="24"/>
          <w:szCs w:val="24"/>
          <w:lang w:val="kk-KZ"/>
        </w:rPr>
      </w:pPr>
      <w:r w:rsidRPr="001566B0">
        <w:rPr>
          <w:rFonts w:ascii="Times New Roman" w:hAnsi="Times New Roman"/>
          <w:sz w:val="24"/>
          <w:szCs w:val="24"/>
          <w:lang w:val="kk-KZ"/>
        </w:rPr>
        <w:t>Отырар мемлекеттік археологиялық музейінің экспозициясының ерекшелігіне сипаттама беріңіз.</w:t>
      </w:r>
    </w:p>
    <w:p w:rsidR="001566B0" w:rsidRPr="00806AAC" w:rsidRDefault="001566B0" w:rsidP="001566B0">
      <w:pPr>
        <w:pStyle w:val="a4"/>
        <w:numPr>
          <w:ilvl w:val="0"/>
          <w:numId w:val="12"/>
        </w:numPr>
        <w:spacing w:before="0" w:beforeAutospacing="0" w:after="0" w:afterAutospacing="0"/>
        <w:rPr>
          <w:lang w:val="kk-KZ"/>
        </w:rPr>
      </w:pPr>
      <w:r w:rsidRPr="00806AAC">
        <w:rPr>
          <w:lang w:val="kk-KZ"/>
        </w:rPr>
        <w:t>Қорық –музейдегі қайта қалпына келтіру бөлімі қандай жұмыстар атқарғанына түсінік беріңіз</w:t>
      </w:r>
    </w:p>
    <w:p w:rsidR="001566B0" w:rsidRPr="00806AAC" w:rsidRDefault="001566B0" w:rsidP="001566B0">
      <w:pPr>
        <w:pStyle w:val="a4"/>
        <w:numPr>
          <w:ilvl w:val="0"/>
          <w:numId w:val="12"/>
        </w:numPr>
        <w:spacing w:before="0" w:beforeAutospacing="0" w:after="0" w:afterAutospacing="0"/>
        <w:rPr>
          <w:lang w:val="kk-KZ"/>
        </w:rPr>
      </w:pPr>
      <w:r w:rsidRPr="00806AAC">
        <w:rPr>
          <w:lang w:val="kk-KZ"/>
        </w:rPr>
        <w:t>Отырар мемлекеттік археологиялық музейінің Қазақстан музейлер жүйесіне қосқан үлесіне сараптама жасаңыз</w:t>
      </w:r>
    </w:p>
    <w:p w:rsidR="001566B0" w:rsidRPr="00806AAC" w:rsidRDefault="001566B0" w:rsidP="00D45EDA">
      <w:pPr>
        <w:pStyle w:val="a4"/>
        <w:numPr>
          <w:ilvl w:val="0"/>
          <w:numId w:val="12"/>
        </w:numPr>
        <w:spacing w:before="0" w:beforeAutospacing="0" w:after="0" w:afterAutospacing="0"/>
        <w:jc w:val="both"/>
        <w:rPr>
          <w:lang w:val="kk-KZ"/>
        </w:rPr>
      </w:pPr>
      <w:r w:rsidRPr="00D45EDA">
        <w:rPr>
          <w:noProof/>
          <w:color w:val="000000"/>
          <w:lang w:val="kk-KZ"/>
        </w:rPr>
        <w:t>Қорық музейдің әлеуметтік қызметіне түсінік беріңіз</w:t>
      </w:r>
    </w:p>
    <w:sectPr w:rsidR="001566B0" w:rsidRPr="00806AAC" w:rsidSect="00DC2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Kz Web Times">
    <w:altName w:val="Times New Roman"/>
    <w:charset w:val="CC"/>
    <w:family w:val="roman"/>
    <w:pitch w:val="variable"/>
    <w:sig w:usb0="80000203" w:usb1="00000000" w:usb2="0000002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6B8"/>
    <w:multiLevelType w:val="hybridMultilevel"/>
    <w:tmpl w:val="54C0CCDE"/>
    <w:lvl w:ilvl="0" w:tplc="EA0461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F606C"/>
    <w:multiLevelType w:val="hybridMultilevel"/>
    <w:tmpl w:val="6332E4DE"/>
    <w:lvl w:ilvl="0" w:tplc="C616B64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64634"/>
    <w:multiLevelType w:val="hybridMultilevel"/>
    <w:tmpl w:val="B404A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D294B"/>
    <w:multiLevelType w:val="hybridMultilevel"/>
    <w:tmpl w:val="C7C45D6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3B317BCE"/>
    <w:multiLevelType w:val="hybridMultilevel"/>
    <w:tmpl w:val="E0AE00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622E48"/>
    <w:multiLevelType w:val="multilevel"/>
    <w:tmpl w:val="9E7E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10D80"/>
    <w:multiLevelType w:val="hybridMultilevel"/>
    <w:tmpl w:val="35C6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6325"/>
    <w:multiLevelType w:val="hybridMultilevel"/>
    <w:tmpl w:val="54C0CCDE"/>
    <w:lvl w:ilvl="0" w:tplc="EA0461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F10C1"/>
    <w:multiLevelType w:val="multilevel"/>
    <w:tmpl w:val="01E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B2549"/>
    <w:multiLevelType w:val="multilevel"/>
    <w:tmpl w:val="3C90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2922AB"/>
    <w:multiLevelType w:val="hybridMultilevel"/>
    <w:tmpl w:val="54C0CCDE"/>
    <w:lvl w:ilvl="0" w:tplc="EA0461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DD1E9E"/>
    <w:multiLevelType w:val="hybridMultilevel"/>
    <w:tmpl w:val="9D04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5"/>
  </w:num>
  <w:num w:numId="6">
    <w:abstractNumId w:val="2"/>
  </w:num>
  <w:num w:numId="7">
    <w:abstractNumId w:val="7"/>
  </w:num>
  <w:num w:numId="8">
    <w:abstractNumId w:val="10"/>
  </w:num>
  <w:num w:numId="9">
    <w:abstractNumId w:val="8"/>
  </w:num>
  <w:num w:numId="10">
    <w:abstractNumId w:val="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F76D8C"/>
    <w:rsid w:val="0001789D"/>
    <w:rsid w:val="000479EF"/>
    <w:rsid w:val="00084CE6"/>
    <w:rsid w:val="000B1D43"/>
    <w:rsid w:val="0012193B"/>
    <w:rsid w:val="001566B0"/>
    <w:rsid w:val="00170CBE"/>
    <w:rsid w:val="00183638"/>
    <w:rsid w:val="00196FC4"/>
    <w:rsid w:val="001C1A77"/>
    <w:rsid w:val="002E36FC"/>
    <w:rsid w:val="00362159"/>
    <w:rsid w:val="00374CEC"/>
    <w:rsid w:val="003A73A8"/>
    <w:rsid w:val="003D64A4"/>
    <w:rsid w:val="00412FB0"/>
    <w:rsid w:val="00461AB3"/>
    <w:rsid w:val="004B54F0"/>
    <w:rsid w:val="004F5725"/>
    <w:rsid w:val="005715F1"/>
    <w:rsid w:val="005752E7"/>
    <w:rsid w:val="005829C7"/>
    <w:rsid w:val="006025E7"/>
    <w:rsid w:val="00680F5A"/>
    <w:rsid w:val="006B5272"/>
    <w:rsid w:val="007031FD"/>
    <w:rsid w:val="00717587"/>
    <w:rsid w:val="007A10A4"/>
    <w:rsid w:val="007C39B8"/>
    <w:rsid w:val="007C5489"/>
    <w:rsid w:val="007C7C5D"/>
    <w:rsid w:val="007D1FF5"/>
    <w:rsid w:val="007E7E58"/>
    <w:rsid w:val="00805F58"/>
    <w:rsid w:val="00806AAC"/>
    <w:rsid w:val="0083652B"/>
    <w:rsid w:val="00860065"/>
    <w:rsid w:val="008724B2"/>
    <w:rsid w:val="008757E3"/>
    <w:rsid w:val="008801B9"/>
    <w:rsid w:val="00884E31"/>
    <w:rsid w:val="00897732"/>
    <w:rsid w:val="008C1617"/>
    <w:rsid w:val="008C19CA"/>
    <w:rsid w:val="00970888"/>
    <w:rsid w:val="0097140F"/>
    <w:rsid w:val="00985D05"/>
    <w:rsid w:val="00A3101F"/>
    <w:rsid w:val="00A33F94"/>
    <w:rsid w:val="00A406EB"/>
    <w:rsid w:val="00A70E31"/>
    <w:rsid w:val="00A807EE"/>
    <w:rsid w:val="00AA4522"/>
    <w:rsid w:val="00AB2A90"/>
    <w:rsid w:val="00AE105A"/>
    <w:rsid w:val="00AE4FEA"/>
    <w:rsid w:val="00B05CAE"/>
    <w:rsid w:val="00B215F1"/>
    <w:rsid w:val="00B21D79"/>
    <w:rsid w:val="00B25E9D"/>
    <w:rsid w:val="00BE57E2"/>
    <w:rsid w:val="00C46E14"/>
    <w:rsid w:val="00C97A73"/>
    <w:rsid w:val="00CB7477"/>
    <w:rsid w:val="00CE5EC7"/>
    <w:rsid w:val="00D05D62"/>
    <w:rsid w:val="00D4364C"/>
    <w:rsid w:val="00D45EDA"/>
    <w:rsid w:val="00DC2C05"/>
    <w:rsid w:val="00DD521C"/>
    <w:rsid w:val="00DF3B86"/>
    <w:rsid w:val="00E30F83"/>
    <w:rsid w:val="00E35B70"/>
    <w:rsid w:val="00E55D31"/>
    <w:rsid w:val="00E67943"/>
    <w:rsid w:val="00F459AE"/>
    <w:rsid w:val="00F64E7F"/>
    <w:rsid w:val="00F75456"/>
    <w:rsid w:val="00F76D8C"/>
    <w:rsid w:val="00F95B78"/>
    <w:rsid w:val="00FB1402"/>
    <w:rsid w:val="00FF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05"/>
  </w:style>
  <w:style w:type="paragraph" w:styleId="1">
    <w:name w:val="heading 1"/>
    <w:basedOn w:val="a"/>
    <w:link w:val="10"/>
    <w:uiPriority w:val="9"/>
    <w:qFormat/>
    <w:rsid w:val="00E30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E57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6D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64E7F"/>
  </w:style>
  <w:style w:type="character" w:styleId="a3">
    <w:name w:val="Hyperlink"/>
    <w:basedOn w:val="a0"/>
    <w:semiHidden/>
    <w:unhideWhenUsed/>
    <w:rsid w:val="007C5489"/>
    <w:rPr>
      <w:color w:val="0000FF"/>
      <w:u w:val="single"/>
    </w:rPr>
  </w:style>
  <w:style w:type="paragraph" w:styleId="a4">
    <w:name w:val="Normal (Web)"/>
    <w:basedOn w:val="a"/>
    <w:uiPriority w:val="99"/>
    <w:unhideWhenUsed/>
    <w:rsid w:val="007C54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E7E58"/>
    <w:pPr>
      <w:spacing w:after="160" w:line="259" w:lineRule="auto"/>
      <w:ind w:left="720"/>
      <w:contextualSpacing/>
    </w:pPr>
    <w:rPr>
      <w:rFonts w:ascii="Calibri" w:eastAsia="SimSun" w:hAnsi="Calibri" w:cs="Times New Roman"/>
      <w:lang w:eastAsia="zh-CN"/>
    </w:rPr>
  </w:style>
  <w:style w:type="paragraph" w:styleId="a6">
    <w:name w:val="Body Text"/>
    <w:basedOn w:val="a"/>
    <w:link w:val="a7"/>
    <w:rsid w:val="007E7E58"/>
    <w:pPr>
      <w:spacing w:after="0" w:line="240" w:lineRule="auto"/>
      <w:jc w:val="both"/>
    </w:pPr>
    <w:rPr>
      <w:rFonts w:ascii="Kz Times New Roman" w:eastAsia="Times New Roman" w:hAnsi="Kz Times New Roman" w:cs="Times New Roman"/>
      <w:sz w:val="28"/>
      <w:szCs w:val="20"/>
      <w:lang w:val="en-US"/>
    </w:rPr>
  </w:style>
  <w:style w:type="character" w:customStyle="1" w:styleId="a7">
    <w:name w:val="Основной текст Знак"/>
    <w:basedOn w:val="a0"/>
    <w:link w:val="a6"/>
    <w:rsid w:val="007E7E58"/>
    <w:rPr>
      <w:rFonts w:ascii="Kz Times New Roman" w:eastAsia="Times New Roman" w:hAnsi="Kz Times New Roman" w:cs="Times New Roman"/>
      <w:sz w:val="28"/>
      <w:szCs w:val="20"/>
      <w:lang w:val="en-US"/>
    </w:rPr>
  </w:style>
  <w:style w:type="paragraph" w:styleId="a8">
    <w:name w:val="Balloon Text"/>
    <w:basedOn w:val="a"/>
    <w:link w:val="a9"/>
    <w:uiPriority w:val="99"/>
    <w:semiHidden/>
    <w:unhideWhenUsed/>
    <w:rsid w:val="007E7E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7E58"/>
    <w:rPr>
      <w:rFonts w:ascii="Tahoma" w:hAnsi="Tahoma" w:cs="Tahoma"/>
      <w:sz w:val="16"/>
      <w:szCs w:val="16"/>
    </w:rPr>
  </w:style>
  <w:style w:type="character" w:styleId="aa">
    <w:name w:val="Strong"/>
    <w:basedOn w:val="a0"/>
    <w:uiPriority w:val="22"/>
    <w:qFormat/>
    <w:rsid w:val="00E55D31"/>
    <w:rPr>
      <w:b/>
      <w:bCs/>
    </w:rPr>
  </w:style>
  <w:style w:type="character" w:customStyle="1" w:styleId="iw">
    <w:name w:val="iw"/>
    <w:basedOn w:val="a0"/>
    <w:rsid w:val="00805F58"/>
  </w:style>
  <w:style w:type="character" w:styleId="ab">
    <w:name w:val="Emphasis"/>
    <w:basedOn w:val="a0"/>
    <w:uiPriority w:val="20"/>
    <w:qFormat/>
    <w:rsid w:val="00A70E31"/>
    <w:rPr>
      <w:i/>
      <w:iCs/>
    </w:rPr>
  </w:style>
  <w:style w:type="character" w:customStyle="1" w:styleId="10">
    <w:name w:val="Заголовок 1 Знак"/>
    <w:basedOn w:val="a0"/>
    <w:link w:val="1"/>
    <w:uiPriority w:val="9"/>
    <w:rsid w:val="00E30F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E57E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3181155">
      <w:bodyDiv w:val="1"/>
      <w:marLeft w:val="0"/>
      <w:marRight w:val="0"/>
      <w:marTop w:val="0"/>
      <w:marBottom w:val="0"/>
      <w:divBdr>
        <w:top w:val="none" w:sz="0" w:space="0" w:color="auto"/>
        <w:left w:val="none" w:sz="0" w:space="0" w:color="auto"/>
        <w:bottom w:val="none" w:sz="0" w:space="0" w:color="auto"/>
        <w:right w:val="none" w:sz="0" w:space="0" w:color="auto"/>
      </w:divBdr>
    </w:div>
    <w:div w:id="590745273">
      <w:bodyDiv w:val="1"/>
      <w:marLeft w:val="0"/>
      <w:marRight w:val="0"/>
      <w:marTop w:val="0"/>
      <w:marBottom w:val="0"/>
      <w:divBdr>
        <w:top w:val="none" w:sz="0" w:space="0" w:color="auto"/>
        <w:left w:val="none" w:sz="0" w:space="0" w:color="auto"/>
        <w:bottom w:val="none" w:sz="0" w:space="0" w:color="auto"/>
        <w:right w:val="none" w:sz="0" w:space="0" w:color="auto"/>
      </w:divBdr>
    </w:div>
    <w:div w:id="905149552">
      <w:bodyDiv w:val="1"/>
      <w:marLeft w:val="0"/>
      <w:marRight w:val="0"/>
      <w:marTop w:val="0"/>
      <w:marBottom w:val="0"/>
      <w:divBdr>
        <w:top w:val="none" w:sz="0" w:space="0" w:color="auto"/>
        <w:left w:val="none" w:sz="0" w:space="0" w:color="auto"/>
        <w:bottom w:val="none" w:sz="0" w:space="0" w:color="auto"/>
        <w:right w:val="none" w:sz="0" w:space="0" w:color="auto"/>
      </w:divBdr>
    </w:div>
    <w:div w:id="1365591102">
      <w:bodyDiv w:val="1"/>
      <w:marLeft w:val="0"/>
      <w:marRight w:val="0"/>
      <w:marTop w:val="0"/>
      <w:marBottom w:val="0"/>
      <w:divBdr>
        <w:top w:val="none" w:sz="0" w:space="0" w:color="auto"/>
        <w:left w:val="none" w:sz="0" w:space="0" w:color="auto"/>
        <w:bottom w:val="none" w:sz="0" w:space="0" w:color="auto"/>
        <w:right w:val="none" w:sz="0" w:space="0" w:color="auto"/>
      </w:divBdr>
    </w:div>
    <w:div w:id="1450591106">
      <w:bodyDiv w:val="1"/>
      <w:marLeft w:val="0"/>
      <w:marRight w:val="0"/>
      <w:marTop w:val="0"/>
      <w:marBottom w:val="0"/>
      <w:divBdr>
        <w:top w:val="none" w:sz="0" w:space="0" w:color="auto"/>
        <w:left w:val="none" w:sz="0" w:space="0" w:color="auto"/>
        <w:bottom w:val="none" w:sz="0" w:space="0" w:color="auto"/>
        <w:right w:val="none" w:sz="0" w:space="0" w:color="auto"/>
      </w:divBdr>
    </w:div>
    <w:div w:id="1480612429">
      <w:bodyDiv w:val="1"/>
      <w:marLeft w:val="0"/>
      <w:marRight w:val="0"/>
      <w:marTop w:val="0"/>
      <w:marBottom w:val="0"/>
      <w:divBdr>
        <w:top w:val="none" w:sz="0" w:space="0" w:color="auto"/>
        <w:left w:val="none" w:sz="0" w:space="0" w:color="auto"/>
        <w:bottom w:val="none" w:sz="0" w:space="0" w:color="auto"/>
        <w:right w:val="none" w:sz="0" w:space="0" w:color="auto"/>
      </w:divBdr>
      <w:divsChild>
        <w:div w:id="86000804">
          <w:marLeft w:val="0"/>
          <w:marRight w:val="0"/>
          <w:marTop w:val="0"/>
          <w:marBottom w:val="0"/>
          <w:divBdr>
            <w:top w:val="none" w:sz="0" w:space="0" w:color="auto"/>
            <w:left w:val="none" w:sz="0" w:space="0" w:color="auto"/>
            <w:bottom w:val="none" w:sz="0" w:space="0" w:color="auto"/>
            <w:right w:val="none" w:sz="0" w:space="0" w:color="auto"/>
          </w:divBdr>
          <w:divsChild>
            <w:div w:id="1669865538">
              <w:marLeft w:val="0"/>
              <w:marRight w:val="0"/>
              <w:marTop w:val="0"/>
              <w:marBottom w:val="0"/>
              <w:divBdr>
                <w:top w:val="none" w:sz="0" w:space="0" w:color="auto"/>
                <w:left w:val="none" w:sz="0" w:space="0" w:color="auto"/>
                <w:bottom w:val="none" w:sz="0" w:space="0" w:color="auto"/>
                <w:right w:val="none" w:sz="0" w:space="0" w:color="auto"/>
              </w:divBdr>
              <w:divsChild>
                <w:div w:id="1255940111">
                  <w:marLeft w:val="0"/>
                  <w:marRight w:val="0"/>
                  <w:marTop w:val="0"/>
                  <w:marBottom w:val="0"/>
                  <w:divBdr>
                    <w:top w:val="none" w:sz="0" w:space="0" w:color="auto"/>
                    <w:left w:val="none" w:sz="0" w:space="0" w:color="auto"/>
                    <w:bottom w:val="none" w:sz="0" w:space="0" w:color="auto"/>
                    <w:right w:val="none" w:sz="0" w:space="0" w:color="auto"/>
                  </w:divBdr>
                  <w:divsChild>
                    <w:div w:id="521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9195">
      <w:bodyDiv w:val="1"/>
      <w:marLeft w:val="0"/>
      <w:marRight w:val="0"/>
      <w:marTop w:val="0"/>
      <w:marBottom w:val="0"/>
      <w:divBdr>
        <w:top w:val="none" w:sz="0" w:space="0" w:color="auto"/>
        <w:left w:val="none" w:sz="0" w:space="0" w:color="auto"/>
        <w:bottom w:val="none" w:sz="0" w:space="0" w:color="auto"/>
        <w:right w:val="none" w:sz="0" w:space="0" w:color="auto"/>
      </w:divBdr>
    </w:div>
    <w:div w:id="2019888831">
      <w:bodyDiv w:val="1"/>
      <w:marLeft w:val="0"/>
      <w:marRight w:val="0"/>
      <w:marTop w:val="0"/>
      <w:marBottom w:val="0"/>
      <w:divBdr>
        <w:top w:val="none" w:sz="0" w:space="0" w:color="auto"/>
        <w:left w:val="none" w:sz="0" w:space="0" w:color="auto"/>
        <w:bottom w:val="none" w:sz="0" w:space="0" w:color="auto"/>
        <w:right w:val="none" w:sz="0" w:space="0" w:color="auto"/>
      </w:divBdr>
    </w:div>
    <w:div w:id="20439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8%D0%BD%D0%B8%D0%B0%D1%82%D1%8E%D1%80%D0%B0" TargetMode="External"/><Relationship Id="rId18" Type="http://schemas.openxmlformats.org/officeDocument/2006/relationships/hyperlink" Target="https://ru.wikipedia.org/wiki/%D0%9A%D0%BE%D1%80%D0%B0%D0%BD_%D0%A3%D1%81%D0%BC%D0%B0%D0%BD%D0%B0" TargetMode="External"/><Relationship Id="rId26" Type="http://schemas.openxmlformats.org/officeDocument/2006/relationships/hyperlink" Target="https://ru.wikipedia.org/wiki/%D0%A1%D0%BE%D0%BA%D0%BE%D0%BB" TargetMode="External"/><Relationship Id="rId39" Type="http://schemas.openxmlformats.org/officeDocument/2006/relationships/hyperlink" Target="https://ru.wikipedia.org/wiki/%D0%9D%D0%B0%D1%83%D0%BA%D0%B0" TargetMode="External"/><Relationship Id="rId21" Type="http://schemas.openxmlformats.org/officeDocument/2006/relationships/hyperlink" Target="https://ru.wikipedia.org/wiki/%D0%9F%D0%B0%D0%BD%D0%BD%D0%BE" TargetMode="External"/><Relationship Id="rId34" Type="http://schemas.openxmlformats.org/officeDocument/2006/relationships/hyperlink" Target="https://ru.wikipedia.org/wiki/%D0%A2%D0%B8%D0%BC%D1%83%D1%80%D0%B8%D0%B4%D1%8B" TargetMode="External"/><Relationship Id="rId42" Type="http://schemas.openxmlformats.org/officeDocument/2006/relationships/hyperlink" Target="https://ru.wikipedia.org/wiki/%D0%94%D1%83%D1%85%D0%BE%D0%B2%D0%BD%D0%BE%D1%81%D1%82%D1%8C" TargetMode="External"/><Relationship Id="rId47" Type="http://schemas.openxmlformats.org/officeDocument/2006/relationships/hyperlink" Target="https://ru.wikipedia.org/wiki/%D0%92%D1%8B%D1%81%D1%82%D0%B0%D0%B2%D0%BA%D0%B0" TargetMode="External"/><Relationship Id="rId50" Type="http://schemas.openxmlformats.org/officeDocument/2006/relationships/hyperlink" Target="https://ru.wikipedia.org/wiki/%D0%A1%D0%B0%D0%BC%D0%B0%D1%80%D0%BA%D0%B0%D0%BD%D0%B4" TargetMode="External"/><Relationship Id="rId55" Type="http://schemas.openxmlformats.org/officeDocument/2006/relationships/hyperlink" Target="https://ru.wikipedia.org/wiki/%D0%94%D0%B6%D0%B5%D0%BB%D0%B0%D0%BB_%D0%B0%D0%B4-%D0%94%D0%B8%D0%BD_%D0%9C%D0%B0%D0%BD%D0%BA%D0%B1%D1%83%D1%80%D0%BD%D1%8B" TargetMode="External"/><Relationship Id="rId63" Type="http://schemas.openxmlformats.org/officeDocument/2006/relationships/hyperlink" Target="https://ru.wikipedia.org/wiki/%D0%A0%D0%B0%D0%B1%D0%BE%D0%B2%D0%BB%D0%B0%D0%B4%D0%B5%D0%BB%D1%8C%D1%87%D0%B5%D1%81%D0%BA%D0%B8%D0%B9_%D1%81%D1%82%D1%80%D0%BE%D0%B9" TargetMode="External"/><Relationship Id="rId68" Type="http://schemas.openxmlformats.org/officeDocument/2006/relationships/hyperlink" Target="https://ru.wikipedia.org/wiki/%D0%9A%D0%B8%D1%80%D0%B3%D0%B8%D0%B7%D1%81%D0%BA%D0%B0%D1%8F_%D0%A1%D0%A1%D0%A0" TargetMode="External"/><Relationship Id="rId76" Type="http://schemas.openxmlformats.org/officeDocument/2006/relationships/fontTable" Target="fontTable.xml"/><Relationship Id="rId7" Type="http://schemas.openxmlformats.org/officeDocument/2006/relationships/hyperlink" Target="https://ru.wikipedia.org/wiki/%D0%A1%D1%80%D0%B5%D0%B4%D0%BD%D1%8F%D1%8F_%D0%90%D0%B7%D0%B8%D1%8F" TargetMode="External"/><Relationship Id="rId71" Type="http://schemas.openxmlformats.org/officeDocument/2006/relationships/hyperlink" Target="https://ru.wikipedia.org/wiki/%D0%9A%D1%83%D0%BF%D0%BE%D0%BB" TargetMode="External"/><Relationship Id="rId2" Type="http://schemas.openxmlformats.org/officeDocument/2006/relationships/styles" Target="styles.xml"/><Relationship Id="rId16" Type="http://schemas.openxmlformats.org/officeDocument/2006/relationships/hyperlink" Target="https://ru.wikipedia.org/wiki/%D0%A4%D1%80%D0%B5%D1%81%D0%BA%D0%B0" TargetMode="External"/><Relationship Id="rId29" Type="http://schemas.openxmlformats.org/officeDocument/2006/relationships/hyperlink" Target="https://ru.wikipedia.org/wiki/%D0%91%D0%B8%D0%B1%D0%B8_%D0%A5%D0%B0%D0%BD%D1%83%D0%BC" TargetMode="External"/><Relationship Id="rId11" Type="http://schemas.openxmlformats.org/officeDocument/2006/relationships/hyperlink" Target="https://ru.wikipedia.org/wiki/%D0%98%D1%81%D0%BB%D0%B0%D0%BC_%D0%9A%D0%B0%D1%80%D0%B8%D0%BC%D0%BE%D0%B2" TargetMode="External"/><Relationship Id="rId24" Type="http://schemas.openxmlformats.org/officeDocument/2006/relationships/hyperlink" Target="https://ru.wikipedia.org/wiki/%D0%9F%D0%BE%D0%BB%D0%BA%D0%BE%D0%B2%D0%BE%D0%B4%D0%B5%D1%86" TargetMode="External"/><Relationship Id="rId32" Type="http://schemas.openxmlformats.org/officeDocument/2006/relationships/hyperlink" Target="https://ru.wikipedia.org/wiki/%D0%93%D1%83%D1%80-%D0%AD%D0%BC%D0%B8%D1%80" TargetMode="External"/><Relationship Id="rId37" Type="http://schemas.openxmlformats.org/officeDocument/2006/relationships/hyperlink" Target="https://ru.wikipedia.org/wiki/%D0%A3%D0%BB%D1%83%D0%B3%D0%B1%D0%B5%D0%BA" TargetMode="External"/><Relationship Id="rId40" Type="http://schemas.openxmlformats.org/officeDocument/2006/relationships/hyperlink" Target="https://ru.wikipedia.org/wiki/%D0%98%D1%81%D0%BA%D1%83%D1%81%D1%81%D1%82%D0%B2%D0%BE" TargetMode="External"/><Relationship Id="rId45" Type="http://schemas.openxmlformats.org/officeDocument/2006/relationships/hyperlink" Target="https://ru.wikipedia.org/wiki/%D0%9C%D0%B0%D0%B2%D0%B5%D1%80%D0%B0%D0%BD%D0%BD%D0%B0%D1%85%D1%80" TargetMode="External"/><Relationship Id="rId53" Type="http://schemas.openxmlformats.org/officeDocument/2006/relationships/hyperlink" Target="https://ru.wikipedia.org/wiki/%D0%A5%D0%B8%D0%B2%D0%B0" TargetMode="External"/><Relationship Id="rId58" Type="http://schemas.openxmlformats.org/officeDocument/2006/relationships/hyperlink" Target="https://ru.wikipedia.org/wiki/%D0%9A%D0%B8%D1%80%D0%B3%D0%B8%D0%B7%D1%81%D0%BA%D0%B8%D0%B9_%D0%B3%D0%BE%D1%81%D1%83%D0%B4%D0%B0%D1%80%D1%81%D1%82%D0%B2%D0%B5%D0%BD%D0%BD%D1%8B%D0%B9_%D0%B8%D1%81%D1%82%D0%BE%D1%80%D0%B8%D1%87%D0%B5%D1%81%D0%BA%D0%B8%D0%B9_%D0%BC%D1%83%D0%B7%D0%B5%D0%B9" TargetMode="External"/><Relationship Id="rId66" Type="http://schemas.openxmlformats.org/officeDocument/2006/relationships/hyperlink" Target="https://ru.wikipedia.org/wiki/%D0%AD%D1%82%D0%BD%D0%BE%D0%B3%D1%80%D0%B0%D1%84%D0%B8%D1%8F" TargetMode="External"/><Relationship Id="rId74" Type="http://schemas.openxmlformats.org/officeDocument/2006/relationships/hyperlink" Target="http://www.advantour.com/img/kyrgyzstan/prjevalskiy-museum/prjevalskiy-museum2.jpg" TargetMode="External"/><Relationship Id="rId5" Type="http://schemas.openxmlformats.org/officeDocument/2006/relationships/hyperlink" Target="http://www.orexca.com/rus/uzbekistan_sportsmen.shtml" TargetMode="External"/><Relationship Id="rId15" Type="http://schemas.openxmlformats.org/officeDocument/2006/relationships/hyperlink" Target="https://ru.wikipedia.org/wiki/%D0%91%D0%B0%D0%BB%D0%B4%D0%B0%D1%85%D0%B8%D0%BD" TargetMode="External"/><Relationship Id="rId23" Type="http://schemas.openxmlformats.org/officeDocument/2006/relationships/hyperlink" Target="https://ru.wikipedia.org/wiki/%D0%9C%D0%B8%D0%BD%D0%B8%D0%B0%D1%82%D1%8E%D1%80%D0%B0" TargetMode="External"/><Relationship Id="rId28" Type="http://schemas.openxmlformats.org/officeDocument/2006/relationships/hyperlink" Target="https://ru.wikipedia.org/wiki/%D0%A8%D0%B0%D1%85%D1%80%D0%B8%D1%81%D0%B0%D0%B1%D0%B7" TargetMode="External"/><Relationship Id="rId36" Type="http://schemas.openxmlformats.org/officeDocument/2006/relationships/hyperlink" Target="https://ru.wikipedia.org/wiki/%D0%AD%D1%82%D0%BD%D0%BE%D0%B3%D1%80%D0%B0%D1%84%D0%B8%D1%8F" TargetMode="External"/><Relationship Id="rId49" Type="http://schemas.openxmlformats.org/officeDocument/2006/relationships/hyperlink" Target="https://ru.wikipedia.org/wiki/%D0%A1%D0%B0%D0%BC%D0%B0%D1%80%D0%BA%D0%B0%D0%BD%D0%B4" TargetMode="External"/><Relationship Id="rId57" Type="http://schemas.openxmlformats.org/officeDocument/2006/relationships/hyperlink" Target="https://ru.wikipedia.org/w/index.php?title=%D0%A1%D0%BE%D0%B2%D0%B5%D1%82_%D0%BD%D0%B0%D1%80%D0%BE%D0%B4%D0%BD%D1%8B%D1%85_%D0%BA%D0%BE%D0%BC%D0%B8%D1%81%D1%81%D0%B0%D1%80%D0%BE%D0%B2_%D0%9A%D0%B8%D1%80%D0%A1%D0%A1%D0%A0&amp;action=edit&amp;redlink=1" TargetMode="External"/><Relationship Id="rId61" Type="http://schemas.openxmlformats.org/officeDocument/2006/relationships/hyperlink" Target="https://ru.wikipedia.org/wiki/%D0%9F%D0%B5%D1%80%D0%B2%D0%BE%D0%B1%D1%8B%D1%82%D0%BD%D0%BE-%D0%BE%D0%B1%D1%89%D0%B8%D0%BD%D0%BD%D1%8B%D0%B9_%D1%81%D1%82%D1%80%D0%BE%D0%B9" TargetMode="External"/><Relationship Id="rId10" Type="http://schemas.openxmlformats.org/officeDocument/2006/relationships/hyperlink" Target="https://ru.wikipedia.org/wiki/%D0%A2%D0%B8%D0%BC%D1%83%D1%80%D0%B8%D0%B4%D1%8B" TargetMode="External"/><Relationship Id="rId19" Type="http://schemas.openxmlformats.org/officeDocument/2006/relationships/hyperlink" Target="https://ru.wikipedia.org/wiki/%D0%90%D0%BD%D1%81%D0%B0%D0%BC%D0%B1%D0%BB%D1%8C_%D0%A5%D0%B0%D0%B7%D1%80%D0%B0%D1%82%D0%B8_%D0%98%D0%BC%D0%B0%D0%BC" TargetMode="External"/><Relationship Id="rId31" Type="http://schemas.openxmlformats.org/officeDocument/2006/relationships/hyperlink" Target="https://ru.wikipedia.org/wiki/%D0%A1%D0%B0%D0%BC%D0%B0%D1%80%D0%BA%D0%B0%D0%BD%D0%B4" TargetMode="External"/><Relationship Id="rId44" Type="http://schemas.openxmlformats.org/officeDocument/2006/relationships/hyperlink" Target="https://ru.wikipedia.org/w/index.php?title=%D0%A8%D0%B0%D1%85%D1%80%D1%83%D1%85%D0%B8%D1%8F&amp;redirect=no" TargetMode="External"/><Relationship Id="rId52" Type="http://schemas.openxmlformats.org/officeDocument/2006/relationships/hyperlink" Target="https://ru.wikipedia.org/wiki/%D0%A3%D0%B7%D0%B1%D0%B5%D0%BA%D0%B8%D1%81%D1%82%D0%B0%D0%BD" TargetMode="External"/><Relationship Id="rId60" Type="http://schemas.openxmlformats.org/officeDocument/2006/relationships/hyperlink" Target="https://ru.wikipedia.org/wiki/%D0%9F%D0%BB%D0%BE%D1%89%D0%B0%D0%B4%D1%8C_%D0%90%D0%BB%D0%B0-%D0%A2%D0%BE%D0%BE" TargetMode="External"/><Relationship Id="rId65" Type="http://schemas.openxmlformats.org/officeDocument/2006/relationships/hyperlink" Target="https://ru.wikipedia.org/wiki/%D0%92%D0%B5%D0%BB%D0%B8%D0%BA%D0%BE%D0%B5_%D0%BF%D0%B5%D1%80%D0%B5%D1%81%D0%B5%D0%BB%D0%B5%D0%BD%D0%B8%D0%B5_%D0%BD%D0%B0%D1%80%D0%BE%D0%B4%D0%BE%D0%B2" TargetMode="External"/><Relationship Id="rId73" Type="http://schemas.openxmlformats.org/officeDocument/2006/relationships/hyperlink" Target="http://www.advantour.com/img/kyrgyzstan/prjevalskiy-museum/prjevalskiy-museum.jpg" TargetMode="External"/><Relationship Id="rId4" Type="http://schemas.openxmlformats.org/officeDocument/2006/relationships/webSettings" Target="webSettings.xml"/><Relationship Id="rId9" Type="http://schemas.openxmlformats.org/officeDocument/2006/relationships/hyperlink" Target="https://ru.wikipedia.org/wiki/%D0%A3%D0%B7%D0%B1%D0%B5%D0%BA%D0%B8%D1%81%D1%82%D0%B0%D0%BD" TargetMode="External"/><Relationship Id="rId14" Type="http://schemas.openxmlformats.org/officeDocument/2006/relationships/hyperlink" Target="https://ru.wikipedia.org/wiki/%D0%A1%D1%83%D1%81%D0%B0%D0%BB%D1%8C%D0%BD%D0%BE%D0%B5_%D0%B7%D0%BE%D0%BB%D0%BE%D1%82%D0%BE" TargetMode="External"/><Relationship Id="rId22" Type="http://schemas.openxmlformats.org/officeDocument/2006/relationships/hyperlink" Target="https://ru.wikipedia.org/wiki/%D0%A2%D0%B0%D0%BC%D0%B5%D1%80%D0%BB%D0%B0%D0%BD" TargetMode="External"/><Relationship Id="rId27" Type="http://schemas.openxmlformats.org/officeDocument/2006/relationships/hyperlink" Target="https://ru.wikipedia.org/wiki/%D0%90%D0%BA%D1%81%D0%B0%D1%80%D0%B0%D0%B9_%28%D0%B4%D0%B2%D0%BE%D1%80%D0%B5%D1%86%29" TargetMode="External"/><Relationship Id="rId30" Type="http://schemas.openxmlformats.org/officeDocument/2006/relationships/hyperlink" Target="https://ru.wikipedia.org/wiki/%D0%A1%D0%B0%D0%BC%D0%B0%D1%80%D0%BA%D0%B0%D0%BD%D0%B4" TargetMode="External"/><Relationship Id="rId35" Type="http://schemas.openxmlformats.org/officeDocument/2006/relationships/hyperlink" Target="https://ru.wikipedia.org/wiki/%D0%A0%D1%83%D0%BA%D0%BE%D0%BF%D0%B8%D1%81%D1%8C" TargetMode="External"/><Relationship Id="rId43" Type="http://schemas.openxmlformats.org/officeDocument/2006/relationships/hyperlink" Target="https://ru.wikipedia.org/wiki/%D0%9F%D1%80%D0%BE%D1%81%D0%B2%D0%B5%D1%89%D0%B5%D0%BD%D0%B8%D0%B5" TargetMode="External"/><Relationship Id="rId48" Type="http://schemas.openxmlformats.org/officeDocument/2006/relationships/hyperlink" Target="https://ru.wikipedia.org/wiki/%D0%9A%D0%BB%D0%B0%D0%B2%D0%B8%D1%85%D0%BE" TargetMode="External"/><Relationship Id="rId56" Type="http://schemas.openxmlformats.org/officeDocument/2006/relationships/hyperlink" Target="https://ru.wikipedia.org/wiki/%D0%A8%D0%B0%D1%85%D1%80%D0%B8%D1%81%D0%B0%D0%B1%D0%B7" TargetMode="External"/><Relationship Id="rId64" Type="http://schemas.openxmlformats.org/officeDocument/2006/relationships/hyperlink" Target="https://ru.wikipedia.org/wiki/%D0%A4%D0%B5%D0%BE%D0%B4%D0%B0%D0%BB%D0%B8%D0%B7%D0%BC" TargetMode="External"/><Relationship Id="rId69" Type="http://schemas.openxmlformats.org/officeDocument/2006/relationships/hyperlink" Target="https://ru.wikipedia.org/wiki/%D0%9B%D0%B5%D0%BD%D0%B8%D0%BD" TargetMode="External"/><Relationship Id="rId77" Type="http://schemas.openxmlformats.org/officeDocument/2006/relationships/theme" Target="theme/theme1.xml"/><Relationship Id="rId8" Type="http://schemas.openxmlformats.org/officeDocument/2006/relationships/hyperlink" Target="https://ru.wikipedia.org/wiki/%D0%A2%D0%B0%D0%BC%D0%B5%D1%80%D0%BB%D0%B0%D0%BD" TargetMode="External"/><Relationship Id="rId51" Type="http://schemas.openxmlformats.org/officeDocument/2006/relationships/hyperlink" Target="https://ru.wikipedia.org/wiki/%D0%A2%D0%B0%D1%88%D0%BA%D0%B5%D0%BD%D1%82" TargetMode="External"/><Relationship Id="rId72" Type="http://schemas.openxmlformats.org/officeDocument/2006/relationships/hyperlink" Target="https://ru.wikipedia.org/wiki/%D0%94%D0%B5%D0%BA%D0%BE%D1%80" TargetMode="External"/><Relationship Id="rId3" Type="http://schemas.openxmlformats.org/officeDocument/2006/relationships/settings" Target="settings.xml"/><Relationship Id="rId12" Type="http://schemas.openxmlformats.org/officeDocument/2006/relationships/hyperlink" Target="https://ru.wikipedia.org/wiki/%D0%9C%D1%80%D0%B0%D0%BC%D0%BE%D1%80" TargetMode="External"/><Relationship Id="rId17" Type="http://schemas.openxmlformats.org/officeDocument/2006/relationships/hyperlink" Target="https://ru.wikipedia.org/wiki/%D0%9B%D1%8E%D1%81%D1%82%D1%80%D0%B0" TargetMode="External"/><Relationship Id="rId25" Type="http://schemas.openxmlformats.org/officeDocument/2006/relationships/hyperlink" Target="https://ru.wikipedia.org/wiki/%D0%A5%D1%83%D0%BC%D0%BE" TargetMode="External"/><Relationship Id="rId33" Type="http://schemas.openxmlformats.org/officeDocument/2006/relationships/hyperlink" Target="https://ru.wikipedia.org/wiki/%D0%93%D0%BE%D0%BD%D1%81%D0%B0%D0%BB%D0%B5%D1%81_%D0%B4%D0%B5_%D0%9A%D0%BB%D0%B0%D0%B2%D0%B8%D1%85%D0%BE,_%D0%A0%D1%83%D0%B9" TargetMode="External"/><Relationship Id="rId38" Type="http://schemas.openxmlformats.org/officeDocument/2006/relationships/hyperlink" Target="https://ru.wikipedia.org/wiki/%D0%93%D0%BE%D1%81%D1%83%D0%B4%D0%B0%D1%80%D1%81%D1%82%D0%B2%D0%B5%D0%BD%D0%BD%D1%8B%D0%B9_%D0%B4%D0%B5%D1%8F%D1%82%D0%B5%D0%BB%D1%8C" TargetMode="External"/><Relationship Id="rId46" Type="http://schemas.openxmlformats.org/officeDocument/2006/relationships/hyperlink" Target="https://ru.wikipedia.org/wiki/%D0%A3%D0%BB%D1%83%D0%B3%D0%B1%D0%B5%D0%BA" TargetMode="External"/><Relationship Id="rId59" Type="http://schemas.openxmlformats.org/officeDocument/2006/relationships/hyperlink" Target="https://ru.wikipedia.org/wiki/%D0%96%D0%BE%D0%B3%D0%BE%D1%80%D0%BA%D1%83_%D0%9A%D0%B5%D0%BD%D0%B5%D1%88" TargetMode="External"/><Relationship Id="rId67" Type="http://schemas.openxmlformats.org/officeDocument/2006/relationships/hyperlink" Target="https://ru.wikipedia.org/wiki/%D0%9A%D0%B8%D1%80%D0%B3%D0%B8%D0%B7%D1%8B" TargetMode="External"/><Relationship Id="rId20" Type="http://schemas.openxmlformats.org/officeDocument/2006/relationships/hyperlink" Target="https://ru.wikipedia.org/wiki/%D0%93%D0%BE%D1%81%D1%83%D0%B4%D0%B0%D1%80%D1%81%D1%82%D0%B2%D0%B5%D0%BD%D0%BD%D1%8B%D0%B9_%D0%BC%D1%83%D0%B7%D0%B5%D0%B9_%D0%B8%D1%81%D1%82%D0%BE%D1%80%D0%B8%D0%B8_%D0%A2%D0%B8%D0%BC%D1%83%D1%80%D0%B8%D0%B4%D0%BE%D0%B2" TargetMode="External"/><Relationship Id="rId41" Type="http://schemas.openxmlformats.org/officeDocument/2006/relationships/hyperlink" Target="https://ru.wikipedia.org/wiki/%D0%9A%D1%83%D0%BB%D1%8C%D1%82%D1%83%D1%80%D0%B0" TargetMode="External"/><Relationship Id="rId54" Type="http://schemas.openxmlformats.org/officeDocument/2006/relationships/hyperlink" Target="https://ru.wikipedia.org/wiki/%D0%91%D1%83%D1%85%D0%B0%D1%80%D0%B0" TargetMode="External"/><Relationship Id="rId62" Type="http://schemas.openxmlformats.org/officeDocument/2006/relationships/hyperlink" Target="https://ru.wikipedia.org/wiki/%D0%9A%D0%B0%D0%BC%D0%B5%D0%BD%D0%BD%D1%8B%D0%B9_%D0%B2%D0%B5%D0%BA" TargetMode="External"/><Relationship Id="rId70" Type="http://schemas.openxmlformats.org/officeDocument/2006/relationships/hyperlink" Target="https://ru.wikipedia.org/wiki/%D0%92%D1%81%D0%B5%D0%BC%D0%B8%D1%80%D0%BD%D0%BE%D0%B5_%D0%BD%D0%B0%D1%81%D0%BB%D0%B5%D0%B4%D0%B8%D0%B5" TargetMode="External"/><Relationship Id="rId75" Type="http://schemas.openxmlformats.org/officeDocument/2006/relationships/hyperlink" Target="http://ru.wikipedia.org/wiki/%D0%A1%D1%82%D0%B5%D1%80%D0%B5%D0%BE%D0%BA%D0%B8%D0%BD%D0%B5%D0%BC%D0%B0%D1%82%D0%BE%D0%B3%D1%80%D0%B0%D1%84" TargetMode="External"/><Relationship Id="rId1" Type="http://schemas.openxmlformats.org/officeDocument/2006/relationships/numbering" Target="numbering.xml"/><Relationship Id="rId6" Type="http://schemas.openxmlformats.org/officeDocument/2006/relationships/hyperlink" Target="https://ru.wikipedia.org/wiki/%D0%A2%D0%B0%D1%88%D0%BA%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17992</Words>
  <Characters>102555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2016-10-01T17:43:00Z</dcterms:created>
  <dcterms:modified xsi:type="dcterms:W3CDTF">2016-10-01T17:43:00Z</dcterms:modified>
</cp:coreProperties>
</file>